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0C4" w:rsidRPr="00307F67" w:rsidRDefault="003020C4" w:rsidP="002A06FE">
      <w:pPr>
        <w:jc w:val="both"/>
        <w:rPr>
          <w:rFonts w:ascii="Times New Roman" w:hAnsi="Times New Roman" w:cs="Times New Roman"/>
          <w:b/>
          <w:bCs/>
          <w:noProof/>
          <w:color w:val="000000"/>
          <w:sz w:val="28"/>
          <w:szCs w:val="24"/>
          <w:lang w:val="pt-BR"/>
        </w:rPr>
      </w:pPr>
      <w:r w:rsidRPr="00307F67">
        <w:rPr>
          <w:rFonts w:ascii="Times New Roman" w:hAnsi="Times New Roman" w:cs="Times New Roman"/>
          <w:b/>
          <w:bCs/>
          <w:noProof/>
          <w:color w:val="000000"/>
          <w:sz w:val="28"/>
          <w:szCs w:val="24"/>
          <w:lang w:val="pt-BR"/>
        </w:rPr>
        <w:t xml:space="preserve">DESEMPENHO OPERACIONAL E ENERGÉTICO DE UM PROTÓTIPO DE QUADRICICLO AGRÍCOLA EM OPERAÇÃO COM </w:t>
      </w:r>
      <w:r w:rsidR="008203BE" w:rsidRPr="00307F67">
        <w:rPr>
          <w:rFonts w:ascii="Times New Roman" w:hAnsi="Times New Roman" w:cs="Times New Roman"/>
          <w:b/>
          <w:bCs/>
          <w:noProof/>
          <w:color w:val="000000"/>
          <w:sz w:val="28"/>
          <w:szCs w:val="24"/>
          <w:lang w:val="pt-BR"/>
        </w:rPr>
        <w:t>GRADE DE DISCO</w:t>
      </w:r>
      <w:r w:rsidR="002A06FE" w:rsidRPr="00307F67">
        <w:rPr>
          <w:rFonts w:ascii="Times New Roman" w:hAnsi="Times New Roman" w:cs="Times New Roman"/>
          <w:b/>
          <w:bCs/>
          <w:noProof/>
          <w:color w:val="000000"/>
          <w:sz w:val="28"/>
          <w:szCs w:val="24"/>
          <w:lang w:val="pt-BR"/>
        </w:rPr>
        <w:t>.</w:t>
      </w:r>
    </w:p>
    <w:p w:rsidR="006B6145" w:rsidRPr="00307F67" w:rsidRDefault="006B6145">
      <w:pPr>
        <w:rPr>
          <w:noProof/>
          <w:lang w:val="pt-BR"/>
        </w:rPr>
      </w:pPr>
    </w:p>
    <w:p w:rsidR="003020C4" w:rsidRPr="00307F67" w:rsidRDefault="003020C4">
      <w:pPr>
        <w:rPr>
          <w:noProof/>
          <w:lang w:val="pt-BR"/>
        </w:rPr>
      </w:pPr>
    </w:p>
    <w:p w:rsidR="003020C4" w:rsidRPr="00307F67" w:rsidRDefault="006B6145" w:rsidP="002A06FE">
      <w:pPr>
        <w:spacing w:line="360" w:lineRule="auto"/>
        <w:jc w:val="both"/>
        <w:rPr>
          <w:rFonts w:ascii="Times New Roman" w:hAnsi="Times New Roman" w:cs="Times New Roman"/>
          <w:noProof/>
          <w:sz w:val="24"/>
          <w:szCs w:val="24"/>
          <w:lang w:val="pt-BR"/>
        </w:rPr>
      </w:pPr>
      <w:r w:rsidRPr="00307F67">
        <w:rPr>
          <w:rFonts w:ascii="Times New Roman" w:hAnsi="Times New Roman" w:cs="Times New Roman"/>
          <w:b/>
          <w:noProof/>
          <w:sz w:val="24"/>
          <w:szCs w:val="24"/>
          <w:lang w:val="pt-BR"/>
        </w:rPr>
        <w:t>RESUMO:</w:t>
      </w:r>
      <w:r w:rsidRPr="00307F67">
        <w:rPr>
          <w:rFonts w:ascii="Times New Roman" w:hAnsi="Times New Roman" w:cs="Times New Roman"/>
          <w:noProof/>
          <w:sz w:val="24"/>
          <w:szCs w:val="24"/>
          <w:lang w:val="pt-BR"/>
        </w:rPr>
        <w:t xml:space="preserve"> </w:t>
      </w:r>
      <w:r w:rsidR="003020C4" w:rsidRPr="00307F67">
        <w:rPr>
          <w:rFonts w:ascii="Times New Roman" w:hAnsi="Times New Roman" w:cs="Times New Roman"/>
          <w:bCs/>
          <w:noProof/>
          <w:color w:val="000000"/>
          <w:sz w:val="24"/>
          <w:szCs w:val="24"/>
          <w:lang w:val="pt-BR"/>
        </w:rPr>
        <w:t>A agricultura familiar vem buscando redução nos custos de produção com incremento de novas tecnologias e máquinas agrícolas de baixa potência para proporcionar um aumento na eficiência das operações e obter maior lucratividade nas lavouras. O objetivo do trabalho foi avaliar o desempenho operacional e energético de um protótipo de quadriciclo agrícola desenvolvido para atua na agricultura familiar</w:t>
      </w:r>
      <w:r w:rsidR="003020C4" w:rsidRPr="00307F67">
        <w:rPr>
          <w:rFonts w:ascii="Times New Roman" w:hAnsi="Times New Roman" w:cs="Times New Roman"/>
          <w:noProof/>
          <w:sz w:val="24"/>
          <w:szCs w:val="24"/>
          <w:lang w:val="pt-BR"/>
        </w:rPr>
        <w:t>, trabalhando com duas rotações e duas marchas</w:t>
      </w:r>
      <w:r w:rsidR="003020C4" w:rsidRPr="00307F67">
        <w:rPr>
          <w:rFonts w:ascii="Times New Roman" w:hAnsi="Times New Roman" w:cs="Times New Roman"/>
          <w:bCs/>
          <w:noProof/>
          <w:color w:val="000000"/>
          <w:sz w:val="24"/>
          <w:szCs w:val="24"/>
          <w:lang w:val="pt-BR"/>
        </w:rPr>
        <w:t>.</w:t>
      </w:r>
      <w:r w:rsidR="003020C4" w:rsidRPr="00307F67">
        <w:rPr>
          <w:rFonts w:ascii="Times New Roman" w:hAnsi="Times New Roman" w:cs="Times New Roman"/>
          <w:noProof/>
          <w:sz w:val="24"/>
          <w:szCs w:val="24"/>
          <w:lang w:val="pt-BR"/>
        </w:rPr>
        <w:t xml:space="preserve"> O experimento foi conduzido na área de experimental do Laboratório de Investigação de Acidentes com Máquinas Agrícolas - LIMA na Universidade Federal do Ceará. Foi utilizado duas rotações R1 de 2700 rpm e R2 de 3800 rpm e duas marchas M1 (1ª marcha) e M2 (2ª marcha)</w:t>
      </w:r>
      <w:r>
        <w:rPr>
          <w:rFonts w:ascii="Times New Roman" w:hAnsi="Times New Roman" w:cs="Times New Roman"/>
          <w:noProof/>
          <w:sz w:val="24"/>
          <w:szCs w:val="24"/>
          <w:lang w:val="pt-BR"/>
        </w:rPr>
        <w:t xml:space="preserve">. O </w:t>
      </w:r>
      <w:r w:rsidR="003020C4" w:rsidRPr="00307F67">
        <w:rPr>
          <w:rStyle w:val="nfase"/>
          <w:rFonts w:ascii="Times New Roman" w:hAnsi="Times New Roman" w:cs="Times New Roman"/>
          <w:bCs/>
          <w:i w:val="0"/>
          <w:noProof/>
          <w:sz w:val="24"/>
          <w:szCs w:val="24"/>
          <w:shd w:val="clear" w:color="auto" w:fill="FFFFFF"/>
          <w:lang w:val="pt-BR"/>
        </w:rPr>
        <w:t xml:space="preserve">delineamento experimental </w:t>
      </w:r>
      <w:r>
        <w:rPr>
          <w:rStyle w:val="nfase"/>
          <w:rFonts w:ascii="Times New Roman" w:hAnsi="Times New Roman" w:cs="Times New Roman"/>
          <w:bCs/>
          <w:i w:val="0"/>
          <w:noProof/>
          <w:sz w:val="24"/>
          <w:szCs w:val="24"/>
          <w:shd w:val="clear" w:color="auto" w:fill="FFFFFF"/>
          <w:lang w:val="pt-BR"/>
        </w:rPr>
        <w:t xml:space="preserve">adotado foi </w:t>
      </w:r>
      <w:r w:rsidR="003020C4" w:rsidRPr="00307F67">
        <w:rPr>
          <w:rStyle w:val="nfase"/>
          <w:rFonts w:ascii="Times New Roman" w:hAnsi="Times New Roman" w:cs="Times New Roman"/>
          <w:bCs/>
          <w:i w:val="0"/>
          <w:noProof/>
          <w:sz w:val="24"/>
          <w:szCs w:val="24"/>
          <w:shd w:val="clear" w:color="auto" w:fill="FFFFFF"/>
          <w:lang w:val="pt-BR"/>
        </w:rPr>
        <w:t xml:space="preserve">em blocos casualizados, com </w:t>
      </w:r>
      <w:r w:rsidR="003020C4" w:rsidRPr="00307F67">
        <w:rPr>
          <w:rFonts w:ascii="Times New Roman" w:hAnsi="Times New Roman" w:cs="Times New Roman"/>
          <w:noProof/>
          <w:sz w:val="24"/>
          <w:szCs w:val="24"/>
          <w:lang w:val="pt-BR"/>
        </w:rPr>
        <w:t xml:space="preserve">arranjo fatorial 2 x 2 com cinco repetição por cada tratamento. </w:t>
      </w:r>
      <w:r w:rsidRPr="00307F67">
        <w:rPr>
          <w:rFonts w:ascii="Times New Roman" w:hAnsi="Times New Roman" w:cs="Times New Roman"/>
          <w:noProof/>
          <w:color w:val="000000"/>
          <w:sz w:val="24"/>
          <w:szCs w:val="24"/>
          <w:lang w:val="pt-BR"/>
        </w:rPr>
        <w:t>Os dados foram submetidos</w:t>
      </w:r>
      <w:r w:rsidR="003020C4" w:rsidRPr="00307F67">
        <w:rPr>
          <w:rFonts w:ascii="Times New Roman" w:hAnsi="Times New Roman" w:cs="Times New Roman"/>
          <w:noProof/>
          <w:sz w:val="24"/>
          <w:szCs w:val="24"/>
          <w:lang w:val="pt-BR"/>
        </w:rPr>
        <w:t xml:space="preserve"> a analise de variância (ANOVA)</w:t>
      </w:r>
      <w:r>
        <w:rPr>
          <w:rFonts w:ascii="Times New Roman" w:hAnsi="Times New Roman" w:cs="Times New Roman"/>
          <w:noProof/>
          <w:color w:val="000000"/>
          <w:sz w:val="24"/>
          <w:szCs w:val="24"/>
          <w:lang w:val="pt-BR"/>
        </w:rPr>
        <w:t xml:space="preserve"> e</w:t>
      </w:r>
      <w:r w:rsidR="003020C4" w:rsidRPr="00307F67">
        <w:rPr>
          <w:rFonts w:ascii="Times New Roman" w:hAnsi="Times New Roman" w:cs="Times New Roman"/>
          <w:noProof/>
          <w:color w:val="000000"/>
          <w:sz w:val="24"/>
          <w:szCs w:val="24"/>
          <w:lang w:val="pt-BR"/>
        </w:rPr>
        <w:t xml:space="preserve"> ao Teste F utilizando-se software </w:t>
      </w:r>
      <w:r w:rsidR="003020C4" w:rsidRPr="00307F67">
        <w:rPr>
          <w:rFonts w:ascii="Times New Roman" w:hAnsi="Times New Roman" w:cs="Times New Roman"/>
          <w:noProof/>
          <w:sz w:val="24"/>
          <w:szCs w:val="24"/>
          <w:lang w:val="pt-BR"/>
        </w:rPr>
        <w:t>Assistat versão 7.7 beta</w:t>
      </w:r>
      <w:r w:rsidR="003020C4" w:rsidRPr="00307F67">
        <w:rPr>
          <w:rFonts w:ascii="Times New Roman" w:hAnsi="Times New Roman" w:cs="Times New Roman"/>
          <w:noProof/>
          <w:color w:val="000000"/>
          <w:sz w:val="24"/>
          <w:szCs w:val="24"/>
          <w:lang w:val="pt-BR"/>
        </w:rPr>
        <w:t xml:space="preserve"> </w:t>
      </w:r>
      <w:r w:rsidR="003020C4" w:rsidRPr="00307F67">
        <w:rPr>
          <w:rFonts w:ascii="Times New Roman" w:hAnsi="Times New Roman" w:cs="Times New Roman"/>
          <w:noProof/>
          <w:color w:val="000000"/>
          <w:sz w:val="24"/>
          <w:szCs w:val="24"/>
          <w:vertAlign w:val="superscript"/>
          <w:lang w:val="pt-BR"/>
        </w:rPr>
        <w:t xml:space="preserve">® </w:t>
      </w:r>
      <w:r w:rsidR="003020C4" w:rsidRPr="00307F67">
        <w:rPr>
          <w:rFonts w:ascii="Times New Roman" w:hAnsi="Times New Roman" w:cs="Times New Roman"/>
          <w:noProof/>
          <w:color w:val="000000"/>
          <w:sz w:val="24"/>
          <w:szCs w:val="24"/>
          <w:lang w:val="pt-BR"/>
        </w:rPr>
        <w:t xml:space="preserve">e quando necessário, foi aplicado o Teste de Tukey (p&lt;0,05) para comparação das médias. O protótipo de quadriciclo agrícola </w:t>
      </w:r>
      <w:r w:rsidR="003020C4" w:rsidRPr="00307F67">
        <w:rPr>
          <w:rFonts w:ascii="Times New Roman" w:hAnsi="Times New Roman" w:cs="Times New Roman"/>
          <w:bCs/>
          <w:noProof/>
          <w:color w:val="000000"/>
          <w:sz w:val="24"/>
          <w:szCs w:val="24"/>
          <w:lang w:val="pt-BR"/>
        </w:rPr>
        <w:t xml:space="preserve">acoplado com </w:t>
      </w:r>
      <w:r w:rsidR="00136005">
        <w:rPr>
          <w:rFonts w:ascii="Times New Roman" w:hAnsi="Times New Roman" w:cs="Times New Roman"/>
          <w:bCs/>
          <w:noProof/>
          <w:color w:val="000000"/>
          <w:sz w:val="24"/>
          <w:szCs w:val="24"/>
          <w:lang w:val="pt-BR"/>
        </w:rPr>
        <w:t>uma grade</w:t>
      </w:r>
      <w:r w:rsidR="003020C4" w:rsidRPr="00307F67">
        <w:rPr>
          <w:rFonts w:ascii="Times New Roman" w:hAnsi="Times New Roman" w:cs="Times New Roman"/>
          <w:bCs/>
          <w:noProof/>
          <w:color w:val="000000"/>
          <w:sz w:val="24"/>
          <w:szCs w:val="24"/>
          <w:lang w:val="pt-BR"/>
        </w:rPr>
        <w:t xml:space="preserve"> </w:t>
      </w:r>
      <w:r>
        <w:rPr>
          <w:rFonts w:ascii="Times New Roman" w:hAnsi="Times New Roman" w:cs="Times New Roman"/>
          <w:bCs/>
          <w:noProof/>
          <w:color w:val="000000"/>
          <w:sz w:val="24"/>
          <w:szCs w:val="24"/>
          <w:lang w:val="pt-BR"/>
        </w:rPr>
        <w:t xml:space="preserve">de disco </w:t>
      </w:r>
      <w:r w:rsidR="003020C4" w:rsidRPr="00307F67">
        <w:rPr>
          <w:rFonts w:ascii="Times New Roman" w:hAnsi="Times New Roman" w:cs="Times New Roman"/>
          <w:bCs/>
          <w:noProof/>
          <w:color w:val="000000"/>
          <w:sz w:val="24"/>
          <w:szCs w:val="24"/>
          <w:lang w:val="pt-BR"/>
        </w:rPr>
        <w:t xml:space="preserve">mostrou-se uma boa alternativa para auxiliar os pequenos produtores de agricultura familiar nas lavouras no trabalho de </w:t>
      </w:r>
      <w:r>
        <w:rPr>
          <w:rFonts w:ascii="Times New Roman" w:hAnsi="Times New Roman" w:cs="Times New Roman"/>
          <w:bCs/>
          <w:noProof/>
          <w:color w:val="000000"/>
          <w:sz w:val="24"/>
          <w:szCs w:val="24"/>
          <w:lang w:val="pt-BR"/>
        </w:rPr>
        <w:t xml:space="preserve">preparo do solo e </w:t>
      </w:r>
      <w:r w:rsidR="003020C4" w:rsidRPr="00307F67">
        <w:rPr>
          <w:rFonts w:ascii="Times New Roman" w:hAnsi="Times New Roman" w:cs="Times New Roman"/>
          <w:bCs/>
          <w:noProof/>
          <w:color w:val="000000"/>
          <w:sz w:val="24"/>
          <w:szCs w:val="24"/>
          <w:lang w:val="pt-BR"/>
        </w:rPr>
        <w:t>controle das ervas daninhas que atacam as culturas de interesse econômico.</w:t>
      </w:r>
    </w:p>
    <w:p w:rsidR="003020C4" w:rsidRPr="00307F67" w:rsidRDefault="003020C4" w:rsidP="002A06FE">
      <w:pPr>
        <w:spacing w:line="360" w:lineRule="auto"/>
        <w:rPr>
          <w:rFonts w:ascii="Times New Roman" w:hAnsi="Times New Roman" w:cs="Times New Roman"/>
          <w:noProof/>
          <w:sz w:val="24"/>
          <w:szCs w:val="24"/>
          <w:lang w:val="pt-BR"/>
        </w:rPr>
      </w:pPr>
    </w:p>
    <w:p w:rsidR="002A06FE" w:rsidRDefault="006B6145" w:rsidP="002A06FE">
      <w:pPr>
        <w:spacing w:line="360" w:lineRule="auto"/>
        <w:rPr>
          <w:rFonts w:ascii="Times New Roman" w:hAnsi="Times New Roman" w:cs="Times New Roman"/>
          <w:bCs/>
          <w:noProof/>
          <w:color w:val="000000"/>
          <w:sz w:val="24"/>
          <w:szCs w:val="24"/>
          <w:lang w:val="pt-BR"/>
        </w:rPr>
      </w:pPr>
      <w:r w:rsidRPr="009521A5">
        <w:rPr>
          <w:rFonts w:ascii="Times New Roman" w:hAnsi="Times New Roman" w:cs="Times New Roman"/>
          <w:b/>
          <w:noProof/>
          <w:sz w:val="24"/>
          <w:szCs w:val="24"/>
          <w:lang w:val="pt-BR"/>
        </w:rPr>
        <w:t>PALAVRAS CHAVES:</w:t>
      </w:r>
      <w:r w:rsidRPr="009521A5">
        <w:rPr>
          <w:rFonts w:ascii="Times New Roman" w:hAnsi="Times New Roman" w:cs="Times New Roman"/>
          <w:noProof/>
          <w:sz w:val="24"/>
          <w:szCs w:val="24"/>
          <w:lang w:val="pt-BR"/>
        </w:rPr>
        <w:t xml:space="preserve"> Agricultura f</w:t>
      </w:r>
      <w:r w:rsidR="002A06FE" w:rsidRPr="009521A5">
        <w:rPr>
          <w:rFonts w:ascii="Times New Roman" w:hAnsi="Times New Roman" w:cs="Times New Roman"/>
          <w:noProof/>
          <w:sz w:val="24"/>
          <w:szCs w:val="24"/>
          <w:lang w:val="pt-BR"/>
        </w:rPr>
        <w:t>amiliar</w:t>
      </w:r>
      <w:r w:rsidRPr="009521A5">
        <w:rPr>
          <w:rFonts w:ascii="Times New Roman" w:hAnsi="Times New Roman" w:cs="Times New Roman"/>
          <w:noProof/>
          <w:sz w:val="24"/>
          <w:szCs w:val="24"/>
          <w:lang w:val="pt-BR"/>
        </w:rPr>
        <w:t>;</w:t>
      </w:r>
      <w:r w:rsidRPr="006B6145">
        <w:rPr>
          <w:rFonts w:ascii="Times New Roman" w:hAnsi="Times New Roman" w:cs="Times New Roman"/>
          <w:bCs/>
          <w:noProof/>
          <w:color w:val="000000"/>
          <w:sz w:val="24"/>
          <w:szCs w:val="24"/>
          <w:lang w:val="pt-BR"/>
        </w:rPr>
        <w:t xml:space="preserve"> </w:t>
      </w:r>
      <w:r>
        <w:rPr>
          <w:rFonts w:ascii="Times New Roman" w:hAnsi="Times New Roman" w:cs="Times New Roman"/>
          <w:bCs/>
          <w:noProof/>
          <w:color w:val="000000"/>
          <w:sz w:val="24"/>
          <w:szCs w:val="24"/>
          <w:lang w:val="pt-BR"/>
        </w:rPr>
        <w:t>grade</w:t>
      </w:r>
      <w:r w:rsidRPr="00307F67">
        <w:rPr>
          <w:rFonts w:ascii="Times New Roman" w:hAnsi="Times New Roman" w:cs="Times New Roman"/>
          <w:bCs/>
          <w:noProof/>
          <w:color w:val="000000"/>
          <w:sz w:val="24"/>
          <w:szCs w:val="24"/>
          <w:lang w:val="pt-BR"/>
        </w:rPr>
        <w:t xml:space="preserve"> </w:t>
      </w:r>
      <w:r>
        <w:rPr>
          <w:rFonts w:ascii="Times New Roman" w:hAnsi="Times New Roman" w:cs="Times New Roman"/>
          <w:bCs/>
          <w:noProof/>
          <w:color w:val="000000"/>
          <w:sz w:val="24"/>
          <w:szCs w:val="24"/>
          <w:lang w:val="pt-BR"/>
        </w:rPr>
        <w:t>de disco;</w:t>
      </w:r>
      <w:r w:rsidRPr="009521A5">
        <w:rPr>
          <w:rFonts w:ascii="Times New Roman" w:hAnsi="Times New Roman" w:cs="Times New Roman"/>
          <w:noProof/>
          <w:sz w:val="24"/>
          <w:szCs w:val="24"/>
          <w:lang w:val="pt-BR"/>
        </w:rPr>
        <w:t xml:space="preserve"> </w:t>
      </w:r>
      <w:r>
        <w:rPr>
          <w:rFonts w:ascii="Times New Roman" w:hAnsi="Times New Roman" w:cs="Times New Roman"/>
          <w:bCs/>
          <w:noProof/>
          <w:color w:val="000000"/>
          <w:sz w:val="24"/>
          <w:szCs w:val="24"/>
          <w:lang w:val="pt-BR"/>
        </w:rPr>
        <w:t xml:space="preserve">preparo do solo; </w:t>
      </w:r>
      <w:r w:rsidRPr="00307F67">
        <w:rPr>
          <w:rFonts w:ascii="Times New Roman" w:hAnsi="Times New Roman" w:cs="Times New Roman"/>
          <w:bCs/>
          <w:noProof/>
          <w:color w:val="000000"/>
          <w:sz w:val="24"/>
          <w:szCs w:val="24"/>
          <w:lang w:val="pt-BR"/>
        </w:rPr>
        <w:t>ervas daninhas</w:t>
      </w:r>
      <w:r>
        <w:rPr>
          <w:rFonts w:ascii="Times New Roman" w:hAnsi="Times New Roman" w:cs="Times New Roman"/>
          <w:bCs/>
          <w:noProof/>
          <w:color w:val="000000"/>
          <w:sz w:val="24"/>
          <w:szCs w:val="24"/>
          <w:lang w:val="pt-BR"/>
        </w:rPr>
        <w:t>.</w:t>
      </w:r>
    </w:p>
    <w:p w:rsidR="009521A5" w:rsidRPr="009521A5" w:rsidRDefault="009521A5" w:rsidP="002A06FE">
      <w:pPr>
        <w:spacing w:line="360" w:lineRule="auto"/>
        <w:rPr>
          <w:rFonts w:ascii="Times New Roman" w:hAnsi="Times New Roman" w:cs="Times New Roman"/>
          <w:noProof/>
          <w:sz w:val="24"/>
          <w:szCs w:val="24"/>
          <w:lang w:val="pt-BR"/>
        </w:rPr>
      </w:pPr>
    </w:p>
    <w:p w:rsidR="003020C4" w:rsidRPr="009521A5" w:rsidRDefault="009521A5" w:rsidP="009521A5">
      <w:pPr>
        <w:spacing w:line="360" w:lineRule="auto"/>
        <w:jc w:val="both"/>
        <w:rPr>
          <w:rFonts w:ascii="Times New Roman" w:hAnsi="Times New Roman" w:cs="Times New Roman"/>
          <w:b/>
          <w:noProof/>
          <w:sz w:val="28"/>
          <w:szCs w:val="28"/>
        </w:rPr>
      </w:pPr>
      <w:r w:rsidRPr="009521A5">
        <w:rPr>
          <w:rFonts w:ascii="Times New Roman" w:hAnsi="Times New Roman" w:cs="Times New Roman"/>
          <w:b/>
          <w:noProof/>
          <w:sz w:val="28"/>
          <w:szCs w:val="28"/>
        </w:rPr>
        <w:t>OPERATIONAL PERFORMANCE AND ENERGY OF A PROTOTYPE OF AGRICULTURAL ATV OPERATION WITH DISCO GRILL.</w:t>
      </w:r>
    </w:p>
    <w:p w:rsidR="009521A5" w:rsidRPr="009521A5" w:rsidRDefault="009521A5" w:rsidP="002A06FE">
      <w:pPr>
        <w:spacing w:line="360" w:lineRule="auto"/>
        <w:rPr>
          <w:rFonts w:ascii="Times New Roman" w:hAnsi="Times New Roman" w:cs="Times New Roman"/>
          <w:noProof/>
          <w:sz w:val="24"/>
          <w:szCs w:val="24"/>
        </w:rPr>
      </w:pPr>
    </w:p>
    <w:p w:rsidR="002A06FE" w:rsidRPr="009954AB" w:rsidRDefault="006B6145" w:rsidP="002A06FE">
      <w:pPr>
        <w:spacing w:line="360" w:lineRule="auto"/>
        <w:jc w:val="both"/>
        <w:rPr>
          <w:rFonts w:ascii="Times New Roman" w:hAnsi="Times New Roman" w:cs="Times New Roman"/>
          <w:noProof/>
          <w:sz w:val="24"/>
          <w:szCs w:val="24"/>
        </w:rPr>
      </w:pPr>
      <w:r w:rsidRPr="009954AB">
        <w:rPr>
          <w:rFonts w:ascii="Times New Roman" w:hAnsi="Times New Roman" w:cs="Times New Roman"/>
          <w:b/>
          <w:noProof/>
          <w:sz w:val="24"/>
          <w:szCs w:val="24"/>
        </w:rPr>
        <w:t>SUMMARY</w:t>
      </w:r>
      <w:r w:rsidR="002A06FE" w:rsidRPr="009954AB">
        <w:rPr>
          <w:rFonts w:ascii="Times New Roman" w:hAnsi="Times New Roman" w:cs="Times New Roman"/>
          <w:b/>
          <w:noProof/>
          <w:sz w:val="24"/>
          <w:szCs w:val="24"/>
        </w:rPr>
        <w:t>:</w:t>
      </w:r>
      <w:r w:rsidR="002A06FE" w:rsidRPr="009954AB">
        <w:rPr>
          <w:rFonts w:ascii="Times New Roman" w:hAnsi="Times New Roman" w:cs="Times New Roman"/>
          <w:noProof/>
          <w:sz w:val="24"/>
          <w:szCs w:val="24"/>
        </w:rPr>
        <w:t xml:space="preserve"> </w:t>
      </w:r>
      <w:r w:rsidRPr="006B6145">
        <w:rPr>
          <w:rFonts w:ascii="Times New Roman" w:hAnsi="Times New Roman" w:cs="Times New Roman"/>
          <w:noProof/>
          <w:sz w:val="24"/>
          <w:szCs w:val="24"/>
        </w:rPr>
        <w:t xml:space="preserve">Family farming has sought reduction in production costs with an increase of new technologies and low-power farm machinery to provide an increase in efficiency of operations and achieve greater profitability in the fields. The objective was to evaluate the operational and energy performance of a prototype developed for agricultural ATV engaged in family farming, working with two rotations and two gears. </w:t>
      </w:r>
      <w:r w:rsidRPr="006B6145">
        <w:rPr>
          <w:rFonts w:ascii="Times New Roman" w:hAnsi="Times New Roman" w:cs="Times New Roman"/>
          <w:noProof/>
          <w:sz w:val="24"/>
          <w:szCs w:val="24"/>
        </w:rPr>
        <w:lastRenderedPageBreak/>
        <w:t>The experiment was conducted in the experimental area of ​​the Accident Research Laboratory in Agricultural Machinery - LIMA the Federal University of Ceará. R1 was used two rotations 2700 rpm and 3800 rpm R2 and two gears M1 (1st gear) and M2 (2nd gear). The experimental design was a randomized block with factorial arrangement 2 x 2 with five repetition for each treatment. Data were submitted to analysis of variance (ANOVA) and the F test using software version 7.7 beta Assistat ® and when necessary, it applied the Tukey test (p &lt;0.05) to compare means. The prototype coupled agricultural quadricycle with a disc harrow proved to be a good alternative to help small producers of family agriculture in crops in soil preparation work and control of weeds that attack crops of economic interest.</w:t>
      </w:r>
    </w:p>
    <w:p w:rsidR="002A06FE" w:rsidRPr="009954AB" w:rsidRDefault="002A06FE" w:rsidP="002A06FE">
      <w:pPr>
        <w:spacing w:line="360" w:lineRule="auto"/>
        <w:jc w:val="both"/>
        <w:rPr>
          <w:rFonts w:ascii="Times New Roman" w:hAnsi="Times New Roman" w:cs="Times New Roman"/>
          <w:noProof/>
          <w:sz w:val="24"/>
          <w:szCs w:val="24"/>
        </w:rPr>
      </w:pPr>
    </w:p>
    <w:p w:rsidR="002A06FE" w:rsidRPr="009521A5" w:rsidRDefault="006B6145" w:rsidP="002A06FE">
      <w:pPr>
        <w:spacing w:line="360" w:lineRule="auto"/>
        <w:jc w:val="both"/>
        <w:rPr>
          <w:rFonts w:ascii="Times New Roman" w:hAnsi="Times New Roman" w:cs="Times New Roman"/>
          <w:noProof/>
          <w:sz w:val="24"/>
          <w:szCs w:val="24"/>
        </w:rPr>
      </w:pPr>
      <w:r w:rsidRPr="009521A5">
        <w:rPr>
          <w:rFonts w:ascii="Times New Roman" w:hAnsi="Times New Roman" w:cs="Times New Roman"/>
          <w:b/>
          <w:noProof/>
          <w:sz w:val="24"/>
          <w:szCs w:val="24"/>
        </w:rPr>
        <w:t>KEYWORDS:</w:t>
      </w:r>
      <w:r w:rsidRPr="009521A5">
        <w:rPr>
          <w:rFonts w:ascii="Times New Roman" w:hAnsi="Times New Roman" w:cs="Times New Roman"/>
          <w:noProof/>
          <w:sz w:val="24"/>
          <w:szCs w:val="24"/>
        </w:rPr>
        <w:t xml:space="preserve"> Family farming; disc harrow; soil preparation; weeds.</w:t>
      </w:r>
    </w:p>
    <w:p w:rsidR="002A06FE" w:rsidRPr="009521A5" w:rsidRDefault="002A06FE" w:rsidP="002A06FE">
      <w:pPr>
        <w:jc w:val="both"/>
        <w:rPr>
          <w:rFonts w:ascii="Times New Roman" w:hAnsi="Times New Roman" w:cs="Times New Roman"/>
          <w:noProof/>
          <w:sz w:val="24"/>
          <w:szCs w:val="24"/>
        </w:rPr>
      </w:pPr>
    </w:p>
    <w:p w:rsidR="002A06FE" w:rsidRPr="009521A5" w:rsidRDefault="002A06FE" w:rsidP="002A06FE">
      <w:pPr>
        <w:rPr>
          <w:rFonts w:ascii="Times New Roman" w:hAnsi="Times New Roman" w:cs="Times New Roman"/>
          <w:noProof/>
          <w:sz w:val="24"/>
          <w:szCs w:val="24"/>
        </w:rPr>
      </w:pPr>
    </w:p>
    <w:p w:rsidR="00E55AC6" w:rsidRPr="009521A5" w:rsidRDefault="00E55AC6">
      <w:pPr>
        <w:rPr>
          <w:rFonts w:ascii="Times New Roman" w:hAnsi="Times New Roman" w:cs="Times New Roman"/>
          <w:b/>
          <w:noProof/>
          <w:sz w:val="24"/>
          <w:szCs w:val="24"/>
        </w:rPr>
        <w:sectPr w:rsidR="00E55AC6" w:rsidRPr="009521A5" w:rsidSect="001C60A7">
          <w:pgSz w:w="11906" w:h="16838"/>
          <w:pgMar w:top="1417" w:right="1700" w:bottom="1417" w:left="1701" w:header="708" w:footer="708" w:gutter="0"/>
          <w:cols w:space="708"/>
          <w:docGrid w:linePitch="360"/>
        </w:sectPr>
      </w:pPr>
    </w:p>
    <w:p w:rsidR="003020C4" w:rsidRPr="00307F67" w:rsidRDefault="002A06FE">
      <w:pPr>
        <w:rPr>
          <w:rFonts w:ascii="Times New Roman" w:hAnsi="Times New Roman" w:cs="Times New Roman"/>
          <w:b/>
          <w:noProof/>
          <w:sz w:val="24"/>
          <w:szCs w:val="24"/>
          <w:lang w:val="pt-BR"/>
        </w:rPr>
      </w:pPr>
      <w:r w:rsidRPr="00307F67">
        <w:rPr>
          <w:rFonts w:ascii="Times New Roman" w:hAnsi="Times New Roman" w:cs="Times New Roman"/>
          <w:b/>
          <w:noProof/>
          <w:sz w:val="24"/>
          <w:szCs w:val="24"/>
          <w:lang w:val="pt-BR"/>
        </w:rPr>
        <w:lastRenderedPageBreak/>
        <w:t>1 INTRODUÇÃO</w:t>
      </w:r>
    </w:p>
    <w:p w:rsidR="003020C4" w:rsidRPr="00307F67" w:rsidRDefault="003020C4">
      <w:pPr>
        <w:rPr>
          <w:rFonts w:ascii="Times New Roman" w:hAnsi="Times New Roman" w:cs="Times New Roman"/>
          <w:noProof/>
          <w:sz w:val="24"/>
          <w:szCs w:val="24"/>
          <w:lang w:val="pt-BR"/>
        </w:rPr>
      </w:pPr>
    </w:p>
    <w:p w:rsidR="00BB49F8" w:rsidRDefault="003020C4" w:rsidP="00BB49F8">
      <w:pPr>
        <w:spacing w:after="120" w:line="360" w:lineRule="auto"/>
        <w:jc w:val="both"/>
        <w:rPr>
          <w:rFonts w:ascii="Times New Roman" w:hAnsi="Times New Roman" w:cs="Times New Roman"/>
          <w:bCs/>
          <w:noProof/>
          <w:color w:val="000000"/>
          <w:sz w:val="24"/>
          <w:szCs w:val="24"/>
          <w:lang w:val="pt-BR"/>
        </w:rPr>
      </w:pPr>
      <w:r w:rsidRPr="00307F67">
        <w:rPr>
          <w:rFonts w:ascii="Times New Roman" w:hAnsi="Times New Roman" w:cs="Times New Roman"/>
          <w:bCs/>
          <w:noProof/>
          <w:color w:val="000000"/>
          <w:sz w:val="24"/>
          <w:szCs w:val="24"/>
          <w:lang w:val="pt-BR"/>
        </w:rPr>
        <w:t>A agricultura no Nordeste brasileiro é diversificada, apresentando propriedades agrícolas com grandes extensões de terra, médias propriedades e uma predominância de pequenas propriedades de agricultura familiar, onde a produção é realizada no período chuvoso que se concentra nos primeiros messes do ano.</w:t>
      </w:r>
    </w:p>
    <w:p w:rsidR="003020C4" w:rsidRPr="00E55AC6" w:rsidRDefault="00B2103B" w:rsidP="00BB49F8">
      <w:pPr>
        <w:spacing w:after="120" w:line="360" w:lineRule="auto"/>
        <w:jc w:val="both"/>
        <w:rPr>
          <w:rFonts w:ascii="Times New Roman" w:hAnsi="Times New Roman" w:cs="Times New Roman"/>
          <w:bCs/>
          <w:noProof/>
          <w:color w:val="000000"/>
          <w:sz w:val="24"/>
          <w:szCs w:val="24"/>
          <w:lang w:val="pt-BR"/>
        </w:rPr>
      </w:pPr>
      <w:r w:rsidRPr="00307F67">
        <w:rPr>
          <w:rFonts w:ascii="Times New Roman" w:hAnsi="Times New Roman" w:cs="Times New Roman"/>
          <w:noProof/>
          <w:sz w:val="24"/>
          <w:szCs w:val="24"/>
          <w:lang w:val="pt-BR"/>
        </w:rPr>
        <w:t xml:space="preserve">O micro trator é um importante instrumento na execução de várias atividades, reduzindo o tempo e os custos de produção, aumentando a produtividade, além de diminuir consideravelmente, a demanda de esforço físico do homem do campo (Araújo et al. 2013). </w:t>
      </w:r>
      <w:r w:rsidR="003020C4" w:rsidRPr="00307F67">
        <w:rPr>
          <w:rFonts w:ascii="Times New Roman" w:hAnsi="Times New Roman" w:cs="Times New Roman"/>
          <w:noProof/>
          <w:sz w:val="24"/>
          <w:szCs w:val="24"/>
          <w:lang w:val="pt-BR"/>
        </w:rPr>
        <w:t xml:space="preserve">São também empregados para dar suporte aos diferentes sistemas de produção, </w:t>
      </w:r>
      <w:r w:rsidR="003020C4" w:rsidRPr="00307F67">
        <w:rPr>
          <w:rFonts w:ascii="Times New Roman" w:hAnsi="Times New Roman" w:cs="Times New Roman"/>
          <w:noProof/>
          <w:sz w:val="24"/>
          <w:szCs w:val="24"/>
          <w:lang w:val="pt-BR"/>
        </w:rPr>
        <w:lastRenderedPageBreak/>
        <w:t>principalmente em áreas de difícil acesso ou com espaço restrito, como jardins, estufas e galpões aviários (N</w:t>
      </w:r>
      <w:r w:rsidR="00BB49F8" w:rsidRPr="00307F67">
        <w:rPr>
          <w:rFonts w:ascii="Times New Roman" w:hAnsi="Times New Roman" w:cs="Times New Roman"/>
          <w:noProof/>
          <w:sz w:val="24"/>
          <w:szCs w:val="24"/>
          <w:lang w:val="pt-BR"/>
        </w:rPr>
        <w:t xml:space="preserve">agasaki; </w:t>
      </w:r>
      <w:r w:rsidR="003020C4" w:rsidRPr="00307F67">
        <w:rPr>
          <w:rFonts w:ascii="Times New Roman" w:hAnsi="Times New Roman" w:cs="Times New Roman"/>
          <w:noProof/>
          <w:sz w:val="24"/>
          <w:szCs w:val="24"/>
          <w:lang w:val="pt-BR"/>
        </w:rPr>
        <w:t>N</w:t>
      </w:r>
      <w:r w:rsidR="00BB49F8" w:rsidRPr="00307F67">
        <w:rPr>
          <w:rFonts w:ascii="Times New Roman" w:hAnsi="Times New Roman" w:cs="Times New Roman"/>
          <w:noProof/>
          <w:sz w:val="24"/>
          <w:szCs w:val="24"/>
          <w:lang w:val="pt-BR"/>
        </w:rPr>
        <w:t>onaka</w:t>
      </w:r>
      <w:r w:rsidR="003020C4" w:rsidRPr="00307F67">
        <w:rPr>
          <w:rFonts w:ascii="Times New Roman" w:hAnsi="Times New Roman" w:cs="Times New Roman"/>
          <w:noProof/>
          <w:sz w:val="24"/>
          <w:szCs w:val="24"/>
          <w:lang w:val="pt-BR"/>
        </w:rPr>
        <w:t xml:space="preserve">, 1999). </w:t>
      </w:r>
    </w:p>
    <w:p w:rsidR="005E3894" w:rsidRPr="00307F67" w:rsidRDefault="005E3894" w:rsidP="00BB49F8">
      <w:pPr>
        <w:spacing w:after="120" w:line="360" w:lineRule="auto"/>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A agricultura familiar possui como particularidade a diversificação das atividades, onde torna-se necessário como fonte de potência o emprego de tratores de rabiças. Com o micro trator torna possível abranger uma maior área em menor tempo quando comparado com a utilização da fonte de tração animal (Morais et al. 2009).</w:t>
      </w:r>
    </w:p>
    <w:p w:rsidR="004B2D2F" w:rsidRPr="00307F67" w:rsidRDefault="003020C4" w:rsidP="00BB49F8">
      <w:pPr>
        <w:autoSpaceDN w:val="0"/>
        <w:adjustRightInd w:val="0"/>
        <w:spacing w:after="120" w:line="360" w:lineRule="auto"/>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 xml:space="preserve">Embora os agricultores não possam controlar todas as variáveis que influenciam os custos de produção, existem áreas que podem ser controladas e aperfeiçoadas. Uma dessas áreas são a operação e manejo das máquinas agrícolas, tais como a </w:t>
      </w:r>
      <w:r w:rsidRPr="00307F67">
        <w:rPr>
          <w:rFonts w:ascii="Times New Roman" w:hAnsi="Times New Roman" w:cs="Times New Roman"/>
          <w:noProof/>
          <w:sz w:val="24"/>
          <w:szCs w:val="24"/>
          <w:lang w:val="pt-BR"/>
        </w:rPr>
        <w:lastRenderedPageBreak/>
        <w:t>seleção adequada do conjunto trator e máquina agrícola (G</w:t>
      </w:r>
      <w:r w:rsidR="00BB49F8" w:rsidRPr="00307F67">
        <w:rPr>
          <w:rFonts w:ascii="Times New Roman" w:hAnsi="Times New Roman" w:cs="Times New Roman"/>
          <w:noProof/>
          <w:sz w:val="24"/>
          <w:szCs w:val="24"/>
          <w:lang w:val="pt-BR"/>
        </w:rPr>
        <w:t>reen</w:t>
      </w:r>
      <w:r w:rsidRPr="00307F67">
        <w:rPr>
          <w:rFonts w:ascii="Times New Roman" w:hAnsi="Times New Roman" w:cs="Times New Roman"/>
          <w:noProof/>
          <w:sz w:val="24"/>
          <w:szCs w:val="24"/>
          <w:lang w:val="pt-BR"/>
        </w:rPr>
        <w:t xml:space="preserve"> et al, 1985). </w:t>
      </w:r>
    </w:p>
    <w:p w:rsidR="004B2D2F" w:rsidRPr="00307F67" w:rsidRDefault="004B2D2F" w:rsidP="00BB49F8">
      <w:pPr>
        <w:spacing w:after="120" w:line="360" w:lineRule="auto"/>
        <w:jc w:val="both"/>
        <w:rPr>
          <w:rFonts w:ascii="Times New Roman" w:hAnsi="Times New Roman" w:cs="Times New Roman"/>
          <w:noProof/>
          <w:color w:val="000000"/>
          <w:sz w:val="24"/>
          <w:szCs w:val="24"/>
          <w:lang w:val="pt-BR"/>
        </w:rPr>
      </w:pPr>
      <w:r w:rsidRPr="00307F67">
        <w:rPr>
          <w:rFonts w:ascii="Times New Roman" w:hAnsi="Times New Roman" w:cs="Times New Roman"/>
          <w:noProof/>
          <w:sz w:val="24"/>
          <w:szCs w:val="24"/>
          <w:lang w:val="pt-BR"/>
        </w:rPr>
        <w:t>De acordo com Monteiro et al. (2009), quando respeitados as corretas relações de peso e potência para as diferentes atividades agrícolas, são obtidos melhores desempenhos operacionais, aumento da eficiência tratória, manutenção da patinagem em um nível desejável e menor ruptura do solo por cisalhamento, fatores estes que segundo o mesmo autor contribuem para uma melhor desempenho energético do trator.</w:t>
      </w:r>
    </w:p>
    <w:p w:rsidR="003020C4" w:rsidRPr="00307F67" w:rsidRDefault="003020C4" w:rsidP="00BB49F8">
      <w:pPr>
        <w:spacing w:after="120" w:line="360" w:lineRule="auto"/>
        <w:jc w:val="both"/>
        <w:rPr>
          <w:rFonts w:ascii="Times New Roman" w:hAnsi="Times New Roman" w:cs="Times New Roman"/>
          <w:noProof/>
          <w:color w:val="000000"/>
          <w:sz w:val="24"/>
          <w:szCs w:val="24"/>
          <w:lang w:val="pt-BR"/>
        </w:rPr>
      </w:pPr>
      <w:r w:rsidRPr="00307F67">
        <w:rPr>
          <w:rFonts w:ascii="Times New Roman" w:hAnsi="Times New Roman" w:cs="Times New Roman"/>
          <w:noProof/>
          <w:sz w:val="24"/>
          <w:szCs w:val="24"/>
          <w:lang w:val="pt-BR"/>
        </w:rPr>
        <w:t xml:space="preserve">Os custos com combustível e lubrificante podem chegar a media de 16% a 45% dos custos operacionais totais das máquinas agrícolas, dependendo do tipo de combustível e do número de horas trabalhadas </w:t>
      </w:r>
      <w:r w:rsidRPr="00307F67">
        <w:rPr>
          <w:rFonts w:ascii="Times New Roman" w:hAnsi="Times New Roman" w:cs="Times New Roman"/>
          <w:noProof/>
          <w:color w:val="000000"/>
          <w:sz w:val="24"/>
          <w:szCs w:val="24"/>
          <w:lang w:val="pt-BR"/>
        </w:rPr>
        <w:t>(S</w:t>
      </w:r>
      <w:r w:rsidR="00BB49F8" w:rsidRPr="00307F67">
        <w:rPr>
          <w:rFonts w:ascii="Times New Roman" w:hAnsi="Times New Roman" w:cs="Times New Roman"/>
          <w:noProof/>
          <w:color w:val="000000"/>
          <w:sz w:val="24"/>
          <w:szCs w:val="24"/>
          <w:lang w:val="pt-BR"/>
        </w:rPr>
        <w:t>iemens</w:t>
      </w:r>
      <w:r w:rsidRPr="00307F67">
        <w:rPr>
          <w:rFonts w:ascii="Times New Roman" w:hAnsi="Times New Roman" w:cs="Times New Roman"/>
          <w:noProof/>
          <w:color w:val="000000"/>
          <w:sz w:val="24"/>
          <w:szCs w:val="24"/>
          <w:lang w:val="pt-BR"/>
        </w:rPr>
        <w:t>; B</w:t>
      </w:r>
      <w:r w:rsidR="00BB49F8" w:rsidRPr="00307F67">
        <w:rPr>
          <w:rFonts w:ascii="Times New Roman" w:hAnsi="Times New Roman" w:cs="Times New Roman"/>
          <w:noProof/>
          <w:color w:val="000000"/>
          <w:sz w:val="24"/>
          <w:szCs w:val="24"/>
          <w:lang w:val="pt-BR"/>
        </w:rPr>
        <w:t>owers</w:t>
      </w:r>
      <w:r w:rsidRPr="00307F67">
        <w:rPr>
          <w:rFonts w:ascii="Times New Roman" w:hAnsi="Times New Roman" w:cs="Times New Roman"/>
          <w:noProof/>
          <w:color w:val="000000"/>
          <w:sz w:val="24"/>
          <w:szCs w:val="24"/>
          <w:lang w:val="pt-BR"/>
        </w:rPr>
        <w:t>, 1999).</w:t>
      </w:r>
      <w:r w:rsidRPr="00307F67">
        <w:rPr>
          <w:rFonts w:ascii="Times New Roman" w:hAnsi="Times New Roman" w:cs="Times New Roman"/>
          <w:noProof/>
          <w:sz w:val="24"/>
          <w:szCs w:val="24"/>
          <w:lang w:val="pt-BR"/>
        </w:rPr>
        <w:t xml:space="preserve"> O que faz o público consumidor de máquinas agrícola buscar preços de aquisição mais acessíveis, aliados ao baixo custo de manutenção e menor consumo de combustível nas operações, o que trazem melhor rendimento e eficiência nas operações, </w:t>
      </w:r>
      <w:r w:rsidRPr="00307F67">
        <w:rPr>
          <w:rFonts w:ascii="Times New Roman" w:hAnsi="Times New Roman" w:cs="Times New Roman"/>
          <w:noProof/>
          <w:color w:val="000000"/>
          <w:sz w:val="24"/>
          <w:szCs w:val="24"/>
          <w:lang w:val="pt-BR"/>
        </w:rPr>
        <w:t>(M</w:t>
      </w:r>
      <w:r w:rsidR="00BB49F8" w:rsidRPr="00307F67">
        <w:rPr>
          <w:rFonts w:ascii="Times New Roman" w:hAnsi="Times New Roman" w:cs="Times New Roman"/>
          <w:noProof/>
          <w:color w:val="000000"/>
          <w:sz w:val="24"/>
          <w:szCs w:val="24"/>
          <w:lang w:val="pt-BR"/>
        </w:rPr>
        <w:t xml:space="preserve">archetti, </w:t>
      </w:r>
      <w:r w:rsidRPr="00307F67">
        <w:rPr>
          <w:rFonts w:ascii="Times New Roman" w:hAnsi="Times New Roman" w:cs="Times New Roman"/>
          <w:noProof/>
          <w:color w:val="000000"/>
          <w:sz w:val="24"/>
          <w:szCs w:val="24"/>
          <w:lang w:val="pt-BR"/>
        </w:rPr>
        <w:t>2006).</w:t>
      </w:r>
    </w:p>
    <w:p w:rsidR="003020C4" w:rsidRPr="00307F67" w:rsidRDefault="003020C4" w:rsidP="00BB49F8">
      <w:pPr>
        <w:spacing w:after="120" w:line="360" w:lineRule="auto"/>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 xml:space="preserve">O consumo de combustível varia em função de vários fatores, entre eles: adequação e condição do conjunto trator-implemento, profundidade da operação, tipo e condição de solo, </w:t>
      </w:r>
      <w:r w:rsidRPr="00307F67">
        <w:rPr>
          <w:rFonts w:ascii="Times New Roman" w:hAnsi="Times New Roman" w:cs="Times New Roman"/>
          <w:noProof/>
          <w:sz w:val="24"/>
          <w:szCs w:val="24"/>
          <w:lang w:val="pt-BR"/>
        </w:rPr>
        <w:lastRenderedPageBreak/>
        <w:t>tempo de manobras e do número de operações agrícolas a</w:t>
      </w:r>
      <w:r w:rsidR="00BB49F8">
        <w:rPr>
          <w:rFonts w:ascii="Times New Roman" w:hAnsi="Times New Roman" w:cs="Times New Roman"/>
          <w:noProof/>
          <w:sz w:val="24"/>
          <w:szCs w:val="24"/>
          <w:lang w:val="pt-BR"/>
        </w:rPr>
        <w:t>dotadas no processo de produção</w:t>
      </w:r>
      <w:r w:rsidRPr="00307F67">
        <w:rPr>
          <w:rFonts w:ascii="Times New Roman" w:hAnsi="Times New Roman" w:cs="Times New Roman"/>
          <w:noProof/>
          <w:sz w:val="24"/>
          <w:szCs w:val="24"/>
          <w:lang w:val="pt-BR"/>
        </w:rPr>
        <w:t xml:space="preserve"> (C</w:t>
      </w:r>
      <w:r w:rsidR="00BB49F8" w:rsidRPr="00307F67">
        <w:rPr>
          <w:rFonts w:ascii="Times New Roman" w:hAnsi="Times New Roman" w:cs="Times New Roman"/>
          <w:noProof/>
          <w:sz w:val="24"/>
          <w:szCs w:val="24"/>
          <w:lang w:val="pt-BR"/>
        </w:rPr>
        <w:t>orrêa</w:t>
      </w:r>
      <w:r w:rsidRPr="00307F67">
        <w:rPr>
          <w:rFonts w:ascii="Times New Roman" w:hAnsi="Times New Roman" w:cs="Times New Roman"/>
          <w:noProof/>
          <w:sz w:val="24"/>
          <w:szCs w:val="24"/>
          <w:lang w:val="pt-BR"/>
        </w:rPr>
        <w:t xml:space="preserve"> </w:t>
      </w:r>
      <w:r w:rsidRPr="00307F67">
        <w:rPr>
          <w:rFonts w:ascii="Times New Roman" w:hAnsi="Times New Roman" w:cs="Times New Roman"/>
          <w:i/>
          <w:iCs/>
          <w:noProof/>
          <w:sz w:val="24"/>
          <w:szCs w:val="24"/>
          <w:lang w:val="pt-BR"/>
        </w:rPr>
        <w:t>et al</w:t>
      </w:r>
      <w:r w:rsidRPr="00307F67">
        <w:rPr>
          <w:rFonts w:ascii="Times New Roman" w:hAnsi="Times New Roman" w:cs="Times New Roman"/>
          <w:noProof/>
          <w:sz w:val="24"/>
          <w:szCs w:val="24"/>
          <w:lang w:val="pt-BR"/>
        </w:rPr>
        <w:t>., 1999; N</w:t>
      </w:r>
      <w:r w:rsidR="00BB49F8" w:rsidRPr="00307F67">
        <w:rPr>
          <w:rFonts w:ascii="Times New Roman" w:hAnsi="Times New Roman" w:cs="Times New Roman"/>
          <w:noProof/>
          <w:sz w:val="24"/>
          <w:szCs w:val="24"/>
          <w:lang w:val="pt-BR"/>
        </w:rPr>
        <w:t xml:space="preserve">agaoka </w:t>
      </w:r>
      <w:r w:rsidRPr="00307F67">
        <w:rPr>
          <w:rFonts w:ascii="Times New Roman" w:hAnsi="Times New Roman" w:cs="Times New Roman"/>
          <w:i/>
          <w:iCs/>
          <w:noProof/>
          <w:sz w:val="24"/>
          <w:szCs w:val="24"/>
          <w:lang w:val="pt-BR"/>
        </w:rPr>
        <w:t>et al</w:t>
      </w:r>
      <w:r w:rsidRPr="00307F67">
        <w:rPr>
          <w:rFonts w:ascii="Times New Roman" w:hAnsi="Times New Roman" w:cs="Times New Roman"/>
          <w:noProof/>
          <w:sz w:val="24"/>
          <w:szCs w:val="24"/>
          <w:lang w:val="pt-BR"/>
        </w:rPr>
        <w:t>., 2002).</w:t>
      </w:r>
    </w:p>
    <w:p w:rsidR="003020C4" w:rsidRPr="00307F67" w:rsidRDefault="003020C4" w:rsidP="00BB49F8">
      <w:pPr>
        <w:spacing w:after="120" w:line="360" w:lineRule="auto"/>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Para que ocorra tração é necessário que exista patinamento, entretanto, se esta ultrapassar determinados limites, pode ocorrer perda da aderência e redução da tração dos rodados. (L</w:t>
      </w:r>
      <w:r w:rsidR="00BB49F8" w:rsidRPr="00307F67">
        <w:rPr>
          <w:rFonts w:ascii="Times New Roman" w:hAnsi="Times New Roman" w:cs="Times New Roman"/>
          <w:noProof/>
          <w:sz w:val="24"/>
          <w:szCs w:val="24"/>
          <w:lang w:val="pt-BR"/>
        </w:rPr>
        <w:t>anças</w:t>
      </w:r>
      <w:r w:rsidRPr="00307F67">
        <w:rPr>
          <w:rFonts w:ascii="Times New Roman" w:hAnsi="Times New Roman" w:cs="Times New Roman"/>
          <w:noProof/>
          <w:sz w:val="24"/>
          <w:szCs w:val="24"/>
          <w:lang w:val="pt-BR"/>
        </w:rPr>
        <w:t>; U</w:t>
      </w:r>
      <w:r w:rsidR="00BB49F8" w:rsidRPr="00307F67">
        <w:rPr>
          <w:rFonts w:ascii="Times New Roman" w:hAnsi="Times New Roman" w:cs="Times New Roman"/>
          <w:noProof/>
          <w:sz w:val="24"/>
          <w:szCs w:val="24"/>
          <w:lang w:val="pt-BR"/>
        </w:rPr>
        <w:t>padhyaia</w:t>
      </w:r>
      <w:r w:rsidRPr="00307F67">
        <w:rPr>
          <w:rFonts w:ascii="Times New Roman" w:hAnsi="Times New Roman" w:cs="Times New Roman"/>
          <w:noProof/>
          <w:sz w:val="24"/>
          <w:szCs w:val="24"/>
          <w:lang w:val="pt-BR"/>
        </w:rPr>
        <w:t>, 1997). O patinamento é um dos problemas que afeta o desempenho nos tratores contribuindo para a diminuição da força de tração e o aumento no consumo de combustível. (G</w:t>
      </w:r>
      <w:r w:rsidR="00BB49F8" w:rsidRPr="00307F67">
        <w:rPr>
          <w:rFonts w:ascii="Times New Roman" w:hAnsi="Times New Roman" w:cs="Times New Roman"/>
          <w:noProof/>
          <w:sz w:val="24"/>
          <w:szCs w:val="24"/>
          <w:lang w:val="pt-BR"/>
        </w:rPr>
        <w:t>abriel</w:t>
      </w:r>
      <w:r w:rsidRPr="00307F67">
        <w:rPr>
          <w:rFonts w:ascii="Times New Roman" w:hAnsi="Times New Roman" w:cs="Times New Roman"/>
          <w:noProof/>
          <w:sz w:val="24"/>
          <w:szCs w:val="24"/>
          <w:lang w:val="pt-BR"/>
        </w:rPr>
        <w:t xml:space="preserve"> F</w:t>
      </w:r>
      <w:r w:rsidR="00BB49F8" w:rsidRPr="00307F67">
        <w:rPr>
          <w:rFonts w:ascii="Times New Roman" w:hAnsi="Times New Roman" w:cs="Times New Roman"/>
          <w:noProof/>
          <w:sz w:val="24"/>
          <w:szCs w:val="24"/>
          <w:lang w:val="pt-BR"/>
        </w:rPr>
        <w:t>ilho</w:t>
      </w:r>
      <w:r w:rsidRPr="00307F67">
        <w:rPr>
          <w:rFonts w:ascii="Times New Roman" w:hAnsi="Times New Roman" w:cs="Times New Roman"/>
          <w:noProof/>
          <w:sz w:val="24"/>
          <w:szCs w:val="24"/>
          <w:lang w:val="pt-BR"/>
        </w:rPr>
        <w:t xml:space="preserve"> </w:t>
      </w:r>
      <w:r w:rsidRPr="00307F67">
        <w:rPr>
          <w:rFonts w:ascii="Times New Roman" w:hAnsi="Times New Roman" w:cs="Times New Roman"/>
          <w:i/>
          <w:iCs/>
          <w:noProof/>
          <w:sz w:val="24"/>
          <w:szCs w:val="24"/>
          <w:lang w:val="pt-BR"/>
        </w:rPr>
        <w:t>et al</w:t>
      </w:r>
      <w:r w:rsidRPr="00307F67">
        <w:rPr>
          <w:rFonts w:ascii="Times New Roman" w:hAnsi="Times New Roman" w:cs="Times New Roman"/>
          <w:noProof/>
          <w:sz w:val="24"/>
          <w:szCs w:val="24"/>
          <w:lang w:val="pt-BR"/>
        </w:rPr>
        <w:t>., 2002).</w:t>
      </w:r>
    </w:p>
    <w:p w:rsidR="004B2D2F" w:rsidRPr="00307F67" w:rsidRDefault="003020C4" w:rsidP="00BB49F8">
      <w:pPr>
        <w:spacing w:after="120" w:line="360" w:lineRule="auto"/>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O patinamento de uma roda motriz é a variação da velocidade de avanço da roda em relação a uma velocidade de referência estabelecida. A velocidade tida como referência recebe o nome de velocidade teórica, sendo que a desenvolvida nas condições de trabalho é denominada velocidade real (L</w:t>
      </w:r>
      <w:r w:rsidR="00BB49F8" w:rsidRPr="00307F67">
        <w:rPr>
          <w:rFonts w:ascii="Times New Roman" w:hAnsi="Times New Roman" w:cs="Times New Roman"/>
          <w:noProof/>
          <w:sz w:val="24"/>
          <w:szCs w:val="24"/>
          <w:lang w:val="pt-BR"/>
        </w:rPr>
        <w:t>inares</w:t>
      </w:r>
      <w:r w:rsidRPr="00307F67">
        <w:rPr>
          <w:rFonts w:ascii="Times New Roman" w:hAnsi="Times New Roman" w:cs="Times New Roman"/>
          <w:noProof/>
          <w:sz w:val="24"/>
          <w:szCs w:val="24"/>
          <w:lang w:val="pt-BR"/>
        </w:rPr>
        <w:t xml:space="preserve">, et al. 2006). </w:t>
      </w:r>
    </w:p>
    <w:p w:rsidR="004B2D2F" w:rsidRPr="00307F67" w:rsidRDefault="004B2D2F" w:rsidP="00BB49F8">
      <w:pPr>
        <w:spacing w:after="120" w:line="360" w:lineRule="auto"/>
        <w:jc w:val="both"/>
        <w:rPr>
          <w:rFonts w:ascii="Times New Roman" w:hAnsi="Times New Roman" w:cs="Times New Roman"/>
          <w:noProof/>
          <w:sz w:val="24"/>
          <w:szCs w:val="24"/>
          <w:lang w:val="pt-BR"/>
        </w:rPr>
      </w:pPr>
      <w:r w:rsidRPr="00307F67">
        <w:rPr>
          <w:rFonts w:ascii="Times New Roman" w:eastAsiaTheme="minorHAnsi" w:hAnsi="Times New Roman" w:cs="Times New Roman"/>
          <w:noProof/>
          <w:color w:val="000000"/>
          <w:sz w:val="24"/>
          <w:szCs w:val="24"/>
          <w:lang w:val="pt-BR" w:eastAsia="en-US"/>
        </w:rPr>
        <w:t xml:space="preserve"> </w:t>
      </w:r>
      <w:r w:rsidRPr="00307F67">
        <w:rPr>
          <w:rFonts w:ascii="Times New Roman" w:eastAsiaTheme="minorHAnsi" w:hAnsi="Times New Roman" w:cs="Times New Roman"/>
          <w:bCs/>
          <w:noProof/>
          <w:color w:val="000000"/>
          <w:sz w:val="24"/>
          <w:szCs w:val="24"/>
          <w:lang w:val="pt-BR" w:eastAsia="en-US"/>
        </w:rPr>
        <w:t>Sandi  et al. (2014),</w:t>
      </w:r>
      <w:r w:rsidRPr="00307F67">
        <w:rPr>
          <w:rFonts w:ascii="Times New Roman" w:eastAsiaTheme="minorHAnsi" w:hAnsi="Times New Roman" w:cs="Times New Roman"/>
          <w:b/>
          <w:bCs/>
          <w:noProof/>
          <w:color w:val="000000"/>
          <w:sz w:val="24"/>
          <w:szCs w:val="24"/>
          <w:lang w:val="pt-BR" w:eastAsia="en-US"/>
        </w:rPr>
        <w:t xml:space="preserve"> </w:t>
      </w:r>
      <w:r w:rsidRPr="00307F67">
        <w:rPr>
          <w:rFonts w:ascii="Times New Roman" w:eastAsiaTheme="minorHAnsi" w:hAnsi="Times New Roman" w:cs="Times New Roman"/>
          <w:bCs/>
          <w:noProof/>
          <w:color w:val="000000"/>
          <w:sz w:val="24"/>
          <w:szCs w:val="24"/>
          <w:lang w:val="pt-BR" w:eastAsia="en-US"/>
        </w:rPr>
        <w:t>afirma que</w:t>
      </w:r>
      <w:r w:rsidRPr="00307F67">
        <w:rPr>
          <w:rFonts w:ascii="Times New Roman" w:eastAsiaTheme="minorHAnsi" w:hAnsi="Times New Roman" w:cs="Times New Roman"/>
          <w:b/>
          <w:bCs/>
          <w:noProof/>
          <w:color w:val="000000"/>
          <w:sz w:val="24"/>
          <w:szCs w:val="24"/>
          <w:lang w:val="pt-BR" w:eastAsia="en-US"/>
        </w:rPr>
        <w:t xml:space="preserve"> </w:t>
      </w:r>
      <w:r w:rsidRPr="00307F67">
        <w:rPr>
          <w:rFonts w:ascii="Times New Roman" w:hAnsi="Times New Roman" w:cs="Times New Roman"/>
          <w:noProof/>
          <w:sz w:val="24"/>
          <w:szCs w:val="24"/>
          <w:lang w:val="pt-BR"/>
        </w:rPr>
        <w:t>um dos objetivos fundamentais dos ensaios é apontar formas de diminuir as perdas energéticas que ocorrem nos componentes e devido a erros de adequação/regulagem das máquinas, garantindo o uso cada vez mais racional deste fundamental recurso.</w:t>
      </w:r>
    </w:p>
    <w:p w:rsidR="003020C4" w:rsidRPr="00307F67" w:rsidRDefault="003020C4" w:rsidP="00BB49F8">
      <w:pPr>
        <w:spacing w:line="360" w:lineRule="auto"/>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lastRenderedPageBreak/>
        <w:t xml:space="preserve">Portanto, objetivou-se com o presente trabalho avaliar o desempenho operacional e energético do conjunto composto por um protótipo de quadriciclo agrícola e cultivador </w:t>
      </w:r>
      <w:r w:rsidRPr="00307F67">
        <w:rPr>
          <w:rFonts w:ascii="Times New Roman" w:hAnsi="Times New Roman" w:cs="Times New Roman"/>
          <w:bCs/>
          <w:noProof/>
          <w:color w:val="000000"/>
          <w:sz w:val="24"/>
          <w:szCs w:val="24"/>
          <w:lang w:val="pt-BR"/>
        </w:rPr>
        <w:t>desenvolvidos para atua na agricultura familiar</w:t>
      </w:r>
      <w:r w:rsidRPr="00307F67">
        <w:rPr>
          <w:rFonts w:ascii="Times New Roman" w:hAnsi="Times New Roman" w:cs="Times New Roman"/>
          <w:noProof/>
          <w:sz w:val="24"/>
          <w:szCs w:val="24"/>
          <w:lang w:val="pt-BR"/>
        </w:rPr>
        <w:t>, trabalhando com duas rotações do motor e duas marchas.</w:t>
      </w:r>
    </w:p>
    <w:p w:rsidR="003020C4" w:rsidRPr="00307F67" w:rsidRDefault="003020C4">
      <w:pPr>
        <w:rPr>
          <w:rFonts w:ascii="Times New Roman" w:hAnsi="Times New Roman" w:cs="Times New Roman"/>
          <w:noProof/>
          <w:sz w:val="24"/>
          <w:szCs w:val="24"/>
          <w:lang w:val="pt-BR"/>
        </w:rPr>
      </w:pPr>
    </w:p>
    <w:p w:rsidR="004855ED" w:rsidRDefault="004855ED">
      <w:pPr>
        <w:rPr>
          <w:rFonts w:ascii="Times New Roman" w:hAnsi="Times New Roman" w:cs="Times New Roman"/>
          <w:b/>
          <w:noProof/>
          <w:sz w:val="24"/>
          <w:szCs w:val="24"/>
          <w:lang w:val="pt-BR"/>
        </w:rPr>
      </w:pPr>
      <w:r w:rsidRPr="00307F67">
        <w:rPr>
          <w:rFonts w:ascii="Times New Roman" w:hAnsi="Times New Roman" w:cs="Times New Roman"/>
          <w:b/>
          <w:noProof/>
          <w:sz w:val="24"/>
          <w:szCs w:val="24"/>
          <w:lang w:val="pt-BR"/>
        </w:rPr>
        <w:t>2 MATERIAIS E METODOS</w:t>
      </w:r>
    </w:p>
    <w:p w:rsidR="00136005" w:rsidRPr="00E55AC6" w:rsidRDefault="00136005">
      <w:pPr>
        <w:rPr>
          <w:rFonts w:ascii="Times New Roman" w:hAnsi="Times New Roman" w:cs="Times New Roman"/>
          <w:b/>
          <w:noProof/>
          <w:sz w:val="24"/>
          <w:szCs w:val="24"/>
          <w:lang w:val="pt-BR"/>
        </w:rPr>
      </w:pPr>
    </w:p>
    <w:p w:rsidR="008203BE" w:rsidRPr="00307F67" w:rsidRDefault="008203BE" w:rsidP="00BB49F8">
      <w:pPr>
        <w:spacing w:after="120" w:line="360" w:lineRule="auto"/>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 xml:space="preserve">O experimento foi conduzido na área experimental do Laboratório de Investigação de Acidentes com Máquinas Agrícolas - LIMA </w:t>
      </w:r>
      <w:r w:rsidRPr="00307F67">
        <w:rPr>
          <w:rFonts w:ascii="Times New Roman" w:hAnsi="Times New Roman" w:cs="Times New Roman"/>
          <w:noProof/>
          <w:color w:val="000000"/>
          <w:sz w:val="24"/>
          <w:szCs w:val="24"/>
          <w:lang w:val="pt-BR"/>
        </w:rPr>
        <w:t xml:space="preserve">localizado no Departamento de Engenharia Agrícola na Universidade Federal do Ceará </w:t>
      </w:r>
      <w:r w:rsidRPr="00307F67">
        <w:rPr>
          <w:rFonts w:ascii="Times New Roman" w:hAnsi="Times New Roman" w:cs="Times New Roman"/>
          <w:noProof/>
          <w:sz w:val="24"/>
          <w:szCs w:val="24"/>
          <w:lang w:val="pt-BR"/>
        </w:rPr>
        <w:t>na cidade de Fortaleza-Ceará</w:t>
      </w:r>
      <w:r w:rsidRPr="00307F67">
        <w:rPr>
          <w:rFonts w:ascii="Times New Roman" w:hAnsi="Times New Roman" w:cs="Times New Roman"/>
          <w:b/>
          <w:bCs/>
          <w:noProof/>
          <w:color w:val="000000"/>
          <w:sz w:val="24"/>
          <w:szCs w:val="24"/>
          <w:lang w:val="pt-BR"/>
        </w:rPr>
        <w:t xml:space="preserve">. </w:t>
      </w:r>
      <w:r w:rsidRPr="00307F67">
        <w:rPr>
          <w:rFonts w:ascii="Times New Roman" w:hAnsi="Times New Roman" w:cs="Times New Roman"/>
          <w:noProof/>
          <w:sz w:val="24"/>
          <w:szCs w:val="24"/>
          <w:lang w:val="pt-BR"/>
        </w:rPr>
        <w:t>O experimento foi conduzido no mês de agosto de 2015 em um solo classificado segundo a metodologia da EMBRAPA (1999) como um Argissolo Vermelho Amarelo, quanto à classe textural foi classificado como franco arenoso, com aproximadamente, 82,90% de areia, 6,40% de silte e10,60% de argila.</w:t>
      </w:r>
    </w:p>
    <w:p w:rsidR="008203BE" w:rsidRPr="00307F67" w:rsidRDefault="008203BE" w:rsidP="00BB49F8">
      <w:pPr>
        <w:spacing w:after="120" w:line="360" w:lineRule="auto"/>
        <w:jc w:val="both"/>
        <w:rPr>
          <w:rFonts w:ascii="Times New Roman" w:hAnsi="Times New Roman" w:cs="Times New Roman"/>
          <w:noProof/>
          <w:color w:val="000000"/>
          <w:sz w:val="24"/>
          <w:szCs w:val="24"/>
          <w:lang w:val="pt-BR"/>
        </w:rPr>
      </w:pPr>
      <w:r w:rsidRPr="00307F67">
        <w:rPr>
          <w:rFonts w:ascii="Times New Roman" w:hAnsi="Times New Roman" w:cs="Times New Roman"/>
          <w:noProof/>
          <w:color w:val="000000"/>
          <w:sz w:val="24"/>
          <w:szCs w:val="24"/>
          <w:lang w:val="pt-BR"/>
        </w:rPr>
        <w:lastRenderedPageBreak/>
        <w:t xml:space="preserve">Para realização do trabalho foi utilizado o delineamento experimental em blocos casualizados em esquema fatorial 2x2, com 5 repetições, sendo duas rotações do motor (2700 e 3800 rpm) e duas marchas (primeira e segunda marcha), totalizando 20 parcelas experimentais. </w:t>
      </w:r>
      <w:r w:rsidRPr="00307F67">
        <w:rPr>
          <w:rFonts w:ascii="Times New Roman" w:hAnsi="Times New Roman" w:cs="Times New Roman"/>
          <w:noProof/>
          <w:sz w:val="24"/>
          <w:szCs w:val="24"/>
          <w:shd w:val="clear" w:color="auto" w:fill="FFFFFF"/>
          <w:lang w:val="pt-BR"/>
        </w:rPr>
        <w:t xml:space="preserve">Cada parcela </w:t>
      </w:r>
      <w:r w:rsidRPr="00307F67">
        <w:rPr>
          <w:rFonts w:ascii="Times New Roman" w:hAnsi="Times New Roman" w:cs="Times New Roman"/>
          <w:noProof/>
          <w:sz w:val="24"/>
          <w:szCs w:val="24"/>
          <w:lang w:val="pt-BR"/>
        </w:rPr>
        <w:t>apresentando 1,5 m de largura com 30 m de comprimento totalizando 45 m</w:t>
      </w:r>
      <w:r w:rsidRPr="00307F67">
        <w:rPr>
          <w:rFonts w:ascii="Times New Roman" w:hAnsi="Times New Roman" w:cs="Times New Roman"/>
          <w:noProof/>
          <w:sz w:val="24"/>
          <w:szCs w:val="24"/>
          <w:vertAlign w:val="superscript"/>
          <w:lang w:val="pt-BR"/>
        </w:rPr>
        <w:t xml:space="preserve">2 </w:t>
      </w:r>
      <w:r w:rsidRPr="00307F67">
        <w:rPr>
          <w:rFonts w:ascii="Times New Roman" w:hAnsi="Times New Roman" w:cs="Times New Roman"/>
          <w:noProof/>
          <w:sz w:val="24"/>
          <w:szCs w:val="24"/>
          <w:lang w:val="pt-BR"/>
        </w:rPr>
        <w:t>de área.</w:t>
      </w:r>
    </w:p>
    <w:p w:rsidR="00687CC7" w:rsidRDefault="008203BE" w:rsidP="00BB49F8">
      <w:pPr>
        <w:pStyle w:val="Default"/>
        <w:spacing w:after="120" w:line="360" w:lineRule="auto"/>
        <w:jc w:val="both"/>
        <w:rPr>
          <w:noProof/>
        </w:rPr>
      </w:pPr>
      <w:r w:rsidRPr="00307F67">
        <w:rPr>
          <w:noProof/>
          <w:color w:val="auto"/>
        </w:rPr>
        <w:t xml:space="preserve">Para realização do ensaio foi empregado um protótipo de quadriciclo agrícola desenvolvido para atuar na agricultura familiar, movido a diesel ou biodiesel, 4x2, partida elétrica e, potência de </w:t>
      </w:r>
      <w:r w:rsidRPr="00307F67">
        <w:rPr>
          <w:rStyle w:val="Forte"/>
          <w:b w:val="0"/>
          <w:noProof/>
          <w:color w:val="auto"/>
        </w:rPr>
        <w:t>6,61 kW</w:t>
      </w:r>
      <w:r w:rsidRPr="00307F67">
        <w:rPr>
          <w:rStyle w:val="Forte"/>
          <w:noProof/>
          <w:color w:val="auto"/>
        </w:rPr>
        <w:t xml:space="preserve"> (</w:t>
      </w:r>
      <w:r w:rsidRPr="00307F67">
        <w:rPr>
          <w:noProof/>
          <w:color w:val="auto"/>
        </w:rPr>
        <w:t xml:space="preserve">9 cv) com motor e </w:t>
      </w:r>
      <w:r w:rsidRPr="00307F67">
        <w:rPr>
          <w:noProof/>
        </w:rPr>
        <w:t>massa total de 460 kg. Acoplado ao protótipo de quadriciclo agrícola foi utilizado uma grade de discos montada</w:t>
      </w:r>
      <w:r w:rsidR="00687CC7">
        <w:rPr>
          <w:noProof/>
        </w:rPr>
        <w:t xml:space="preserve"> Figura 1</w:t>
      </w:r>
      <w:r w:rsidRPr="00307F67">
        <w:rPr>
          <w:noProof/>
        </w:rPr>
        <w:t>, de dupla ação com 6 discos recortados na seção dianteira e 6 discos lisos na seção traseira, para realizar controle de ervas daninhas em lavouras de agricultura familiar.</w:t>
      </w:r>
    </w:p>
    <w:p w:rsidR="00B95D09" w:rsidRDefault="00B95D09" w:rsidP="00BB49F8">
      <w:pPr>
        <w:pStyle w:val="Default"/>
        <w:spacing w:line="360" w:lineRule="auto"/>
        <w:jc w:val="center"/>
        <w:rPr>
          <w:noProof/>
        </w:rPr>
        <w:sectPr w:rsidR="00B95D09" w:rsidSect="00B95D09">
          <w:type w:val="continuous"/>
          <w:pgSz w:w="11906" w:h="16838"/>
          <w:pgMar w:top="1417" w:right="1700" w:bottom="1417" w:left="1701" w:header="708" w:footer="708" w:gutter="0"/>
          <w:cols w:num="2" w:space="708"/>
          <w:docGrid w:linePitch="360"/>
        </w:sectPr>
      </w:pPr>
    </w:p>
    <w:p w:rsidR="00687CC7" w:rsidRDefault="00687CC7" w:rsidP="00BB49F8">
      <w:pPr>
        <w:pStyle w:val="Default"/>
        <w:spacing w:line="360" w:lineRule="auto"/>
        <w:jc w:val="center"/>
        <w:rPr>
          <w:noProof/>
        </w:rPr>
      </w:pPr>
      <w:r>
        <w:rPr>
          <w:noProof/>
        </w:rPr>
        <w:lastRenderedPageBreak/>
        <w:drawing>
          <wp:inline distT="0" distB="0" distL="0" distR="0">
            <wp:extent cx="4190641" cy="1854410"/>
            <wp:effectExtent l="19050" t="0" r="359"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7129" t="10405" r="13127" b="28110"/>
                    <a:stretch>
                      <a:fillRect/>
                    </a:stretch>
                  </pic:blipFill>
                  <pic:spPr bwMode="auto">
                    <a:xfrm>
                      <a:off x="0" y="0"/>
                      <a:ext cx="4194292" cy="1856026"/>
                    </a:xfrm>
                    <a:prstGeom prst="rect">
                      <a:avLst/>
                    </a:prstGeom>
                    <a:noFill/>
                    <a:ln w="9525">
                      <a:noFill/>
                      <a:miter lim="800000"/>
                      <a:headEnd/>
                      <a:tailEnd/>
                    </a:ln>
                  </pic:spPr>
                </pic:pic>
              </a:graphicData>
            </a:graphic>
          </wp:inline>
        </w:drawing>
      </w:r>
    </w:p>
    <w:p w:rsidR="00687CC7" w:rsidRDefault="00687CC7" w:rsidP="00687CC7">
      <w:pPr>
        <w:pStyle w:val="Default"/>
        <w:spacing w:line="360" w:lineRule="auto"/>
        <w:jc w:val="both"/>
        <w:rPr>
          <w:color w:val="000000" w:themeColor="text1"/>
        </w:rPr>
      </w:pPr>
      <w:r w:rsidRPr="00136005">
        <w:rPr>
          <w:rFonts w:ascii="Arial" w:hAnsi="Arial" w:cs="Arial"/>
          <w:b/>
          <w:i/>
          <w:color w:val="000000" w:themeColor="text1"/>
          <w:sz w:val="22"/>
          <w:szCs w:val="22"/>
        </w:rPr>
        <w:t xml:space="preserve">Figura 1: </w:t>
      </w:r>
      <w:r w:rsidRPr="00136005">
        <w:rPr>
          <w:rFonts w:ascii="Arial" w:hAnsi="Arial" w:cs="Arial"/>
          <w:i/>
          <w:color w:val="000000" w:themeColor="text1"/>
          <w:sz w:val="22"/>
          <w:szCs w:val="22"/>
        </w:rPr>
        <w:t xml:space="preserve">Vista lateral do quadriciclo agrícola equipado </w:t>
      </w:r>
      <w:r>
        <w:rPr>
          <w:rFonts w:ascii="Arial" w:hAnsi="Arial" w:cs="Arial"/>
          <w:i/>
          <w:color w:val="000000" w:themeColor="text1"/>
          <w:sz w:val="22"/>
          <w:szCs w:val="22"/>
        </w:rPr>
        <w:t>com a grade.</w:t>
      </w:r>
    </w:p>
    <w:p w:rsidR="00B95D09" w:rsidRDefault="00B95D09" w:rsidP="00BB49F8">
      <w:pPr>
        <w:spacing w:after="120" w:line="360" w:lineRule="auto"/>
        <w:jc w:val="both"/>
        <w:rPr>
          <w:rFonts w:ascii="Times New Roman" w:hAnsi="Times New Roman" w:cs="Times New Roman"/>
          <w:noProof/>
          <w:sz w:val="24"/>
          <w:szCs w:val="24"/>
          <w:lang w:val="pt-BR" w:eastAsia="pt-BR"/>
        </w:rPr>
        <w:sectPr w:rsidR="00B95D09" w:rsidSect="00E55AC6">
          <w:type w:val="continuous"/>
          <w:pgSz w:w="11906" w:h="16838"/>
          <w:pgMar w:top="1417" w:right="1700" w:bottom="1417" w:left="1701" w:header="708" w:footer="708" w:gutter="0"/>
          <w:cols w:space="708"/>
          <w:docGrid w:linePitch="360"/>
        </w:sectPr>
      </w:pPr>
    </w:p>
    <w:p w:rsidR="00BB49F8" w:rsidRDefault="00FF03C8" w:rsidP="00BB49F8">
      <w:pPr>
        <w:spacing w:after="120" w:line="360" w:lineRule="auto"/>
        <w:jc w:val="both"/>
        <w:rPr>
          <w:rFonts w:ascii="Times New Roman" w:hAnsi="Times New Roman" w:cs="Times New Roman"/>
          <w:noProof/>
          <w:sz w:val="24"/>
          <w:szCs w:val="24"/>
          <w:lang w:val="pt-BR" w:eastAsia="pt-BR"/>
        </w:rPr>
      </w:pPr>
      <w:r w:rsidRPr="00307F67">
        <w:rPr>
          <w:rFonts w:ascii="Times New Roman" w:hAnsi="Times New Roman" w:cs="Times New Roman"/>
          <w:noProof/>
          <w:sz w:val="24"/>
          <w:szCs w:val="24"/>
          <w:lang w:val="pt-BR" w:eastAsia="pt-BR"/>
        </w:rPr>
        <w:lastRenderedPageBreak/>
        <w:t>O</w:t>
      </w:r>
      <w:r w:rsidR="008203BE" w:rsidRPr="00307F67">
        <w:rPr>
          <w:rFonts w:ascii="Times New Roman" w:hAnsi="Times New Roman" w:cs="Times New Roman"/>
          <w:noProof/>
          <w:sz w:val="24"/>
          <w:szCs w:val="24"/>
          <w:lang w:val="pt-BR" w:eastAsia="pt-BR"/>
        </w:rPr>
        <w:t xml:space="preserve"> patinamento</w:t>
      </w:r>
      <w:r w:rsidRPr="00307F67">
        <w:rPr>
          <w:rFonts w:ascii="Times New Roman" w:hAnsi="Times New Roman" w:cs="Times New Roman"/>
          <w:noProof/>
          <w:sz w:val="24"/>
          <w:szCs w:val="24"/>
          <w:lang w:val="pt-BR" w:eastAsia="pt-BR"/>
        </w:rPr>
        <w:t xml:space="preserve"> foi determinado</w:t>
      </w:r>
      <w:r w:rsidR="008203BE" w:rsidRPr="00307F67">
        <w:rPr>
          <w:rFonts w:ascii="Times New Roman" w:hAnsi="Times New Roman" w:cs="Times New Roman"/>
          <w:noProof/>
          <w:sz w:val="24"/>
          <w:szCs w:val="24"/>
          <w:lang w:val="pt-BR" w:eastAsia="pt-BR"/>
        </w:rPr>
        <w:t xml:space="preserve">, contando o número de voltas do rodado do trator na parcela experimental tracionando o implemento (com carga) e com o implemento </w:t>
      </w:r>
    </w:p>
    <w:p w:rsidR="00FF03C8" w:rsidRPr="00307F67" w:rsidRDefault="008203BE" w:rsidP="00BB49F8">
      <w:pPr>
        <w:spacing w:after="120" w:line="360" w:lineRule="auto"/>
        <w:jc w:val="both"/>
        <w:rPr>
          <w:rFonts w:ascii="Times New Roman" w:hAnsi="Times New Roman" w:cs="Times New Roman"/>
          <w:noProof/>
          <w:sz w:val="24"/>
          <w:szCs w:val="24"/>
          <w:lang w:val="pt-BR" w:eastAsia="pt-BR"/>
        </w:rPr>
      </w:pPr>
      <w:r w:rsidRPr="00307F67">
        <w:rPr>
          <w:rFonts w:ascii="Times New Roman" w:hAnsi="Times New Roman" w:cs="Times New Roman"/>
          <w:noProof/>
          <w:sz w:val="24"/>
          <w:szCs w:val="24"/>
          <w:lang w:val="pt-BR" w:eastAsia="pt-BR"/>
        </w:rPr>
        <w:t>erguido (sem carga), conforme a Equação 1</w:t>
      </w:r>
      <w:r w:rsidR="00FF03C8" w:rsidRPr="00307F67">
        <w:rPr>
          <w:rFonts w:ascii="Times New Roman" w:hAnsi="Times New Roman" w:cs="Times New Roman"/>
          <w:noProof/>
          <w:sz w:val="24"/>
          <w:szCs w:val="24"/>
          <w:lang w:val="pt-BR" w:eastAsia="pt-BR"/>
        </w:rPr>
        <w:t>:</w:t>
      </w:r>
    </w:p>
    <w:p w:rsidR="008203BE" w:rsidRPr="00307F67" w:rsidRDefault="008203BE" w:rsidP="008203BE">
      <w:pPr>
        <w:spacing w:line="360" w:lineRule="auto"/>
        <w:jc w:val="both"/>
        <w:rPr>
          <w:rFonts w:ascii="Times New Roman" w:hAnsi="Times New Roman" w:cs="Times New Roman"/>
          <w:noProof/>
          <w:sz w:val="24"/>
          <w:szCs w:val="24"/>
          <w:lang w:val="pt-BR" w:eastAsia="pt-BR"/>
        </w:rPr>
      </w:pPr>
      <m:oMath>
        <m:r>
          <m:rPr>
            <m:sty m:val="p"/>
          </m:rPr>
          <w:rPr>
            <w:rFonts w:ascii="Cambria Math" w:eastAsia="Adobe Fan Heiti Std B" w:hAnsi="Adobe Fan Heiti Std B" w:cs="Times New Roman"/>
            <w:noProof/>
            <w:sz w:val="28"/>
            <w:szCs w:val="24"/>
            <w:shd w:val="clear" w:color="auto" w:fill="FFFFFF"/>
            <w:lang w:val="pt-BR"/>
          </w:rPr>
          <m:t>PR</m:t>
        </m:r>
        <m:r>
          <m:rPr>
            <m:sty m:val="p"/>
          </m:rPr>
          <w:rPr>
            <w:rFonts w:ascii="Cambria Math" w:eastAsia="Adobe Fan Heiti Std B" w:hAnsi="Adobe Fan Heiti Std B" w:cs="Times New Roman"/>
            <w:noProof/>
            <w:sz w:val="28"/>
            <w:szCs w:val="24"/>
            <w:lang w:val="pt-BR"/>
          </w:rPr>
          <m:t>=</m:t>
        </m:r>
        <m:d>
          <m:dPr>
            <m:begChr m:val="["/>
            <m:endChr m:val="]"/>
            <m:ctrlPr>
              <w:rPr>
                <w:rFonts w:ascii="Cambria Math" w:eastAsia="Adobe Fan Heiti Std B" w:hAnsi="Adobe Fan Heiti Std B" w:cs="Times New Roman"/>
                <w:noProof/>
                <w:sz w:val="28"/>
                <w:szCs w:val="24"/>
                <w:lang w:val="pt-BR"/>
              </w:rPr>
            </m:ctrlPr>
          </m:dPr>
          <m:e>
            <m:f>
              <m:fPr>
                <m:ctrlPr>
                  <w:rPr>
                    <w:rFonts w:ascii="Cambria Math" w:eastAsia="Adobe Fan Heiti Std B" w:hAnsi="Adobe Fan Heiti Std B" w:cs="Times New Roman"/>
                    <w:noProof/>
                    <w:sz w:val="28"/>
                    <w:szCs w:val="24"/>
                    <w:lang w:val="pt-BR"/>
                  </w:rPr>
                </m:ctrlPr>
              </m:fPr>
              <m:num>
                <m:sSup>
                  <m:sSupPr>
                    <m:ctrlPr>
                      <w:rPr>
                        <w:rFonts w:ascii="Cambria Math" w:eastAsia="Adobe Fan Heiti Std B" w:hAnsi="Adobe Fan Heiti Std B" w:cs="Times New Roman"/>
                        <w:noProof/>
                        <w:sz w:val="28"/>
                        <w:szCs w:val="24"/>
                        <w:lang w:val="pt-BR"/>
                      </w:rPr>
                    </m:ctrlPr>
                  </m:sSupPr>
                  <m:e>
                    <m:r>
                      <m:rPr>
                        <m:sty m:val="p"/>
                      </m:rPr>
                      <w:rPr>
                        <w:rFonts w:ascii="Cambria Math" w:eastAsia="Adobe Fan Heiti Std B" w:hAnsi="Adobe Fan Heiti Std B" w:cs="Times New Roman"/>
                        <w:noProof/>
                        <w:sz w:val="28"/>
                        <w:szCs w:val="24"/>
                        <w:lang w:val="pt-BR"/>
                      </w:rPr>
                      <m:t>n</m:t>
                    </m:r>
                  </m:e>
                  <m:sup>
                    <m:r>
                      <m:rPr>
                        <m:sty m:val="p"/>
                      </m:rPr>
                      <w:rPr>
                        <w:rFonts w:ascii="Cambria Math" w:eastAsia="Adobe Fan Heiti Std B" w:hAnsi="Adobe Fan Heiti Std B" w:cs="Times New Roman"/>
                        <w:noProof/>
                        <w:sz w:val="28"/>
                        <w:szCs w:val="24"/>
                        <w:lang w:val="pt-BR"/>
                      </w:rPr>
                      <m:t>1</m:t>
                    </m:r>
                  </m:sup>
                </m:sSup>
                <m:r>
                  <m:rPr>
                    <m:sty m:val="p"/>
                  </m:rPr>
                  <w:rPr>
                    <w:rFonts w:ascii="Cambria Math" w:eastAsia="Adobe Fan Heiti Std B" w:hAnsi="Cambria Math" w:cs="Times New Roman"/>
                    <w:noProof/>
                    <w:sz w:val="28"/>
                    <w:szCs w:val="24"/>
                    <w:lang w:val="pt-BR"/>
                  </w:rPr>
                  <m:t>-</m:t>
                </m:r>
                <m:sSup>
                  <m:sSupPr>
                    <m:ctrlPr>
                      <w:rPr>
                        <w:rFonts w:ascii="Cambria Math" w:eastAsia="Adobe Fan Heiti Std B" w:hAnsi="Adobe Fan Heiti Std B" w:cs="Times New Roman"/>
                        <w:noProof/>
                        <w:sz w:val="28"/>
                        <w:szCs w:val="24"/>
                        <w:lang w:val="pt-BR"/>
                      </w:rPr>
                    </m:ctrlPr>
                  </m:sSupPr>
                  <m:e>
                    <m:r>
                      <m:rPr>
                        <m:sty m:val="p"/>
                      </m:rPr>
                      <w:rPr>
                        <w:rFonts w:ascii="Cambria Math" w:eastAsia="Adobe Fan Heiti Std B" w:hAnsi="Adobe Fan Heiti Std B" w:cs="Times New Roman"/>
                        <w:noProof/>
                        <w:sz w:val="28"/>
                        <w:szCs w:val="24"/>
                        <w:lang w:val="pt-BR"/>
                      </w:rPr>
                      <m:t>n</m:t>
                    </m:r>
                  </m:e>
                  <m:sup>
                    <m:r>
                      <m:rPr>
                        <m:sty m:val="p"/>
                      </m:rPr>
                      <w:rPr>
                        <w:rFonts w:ascii="Cambria Math" w:eastAsia="Adobe Fan Heiti Std B" w:hAnsi="Adobe Fan Heiti Std B" w:cs="Times New Roman"/>
                        <w:noProof/>
                        <w:sz w:val="28"/>
                        <w:szCs w:val="24"/>
                        <w:lang w:val="pt-BR"/>
                      </w:rPr>
                      <m:t>0</m:t>
                    </m:r>
                  </m:sup>
                </m:sSup>
              </m:num>
              <m:den>
                <m:sSup>
                  <m:sSupPr>
                    <m:ctrlPr>
                      <w:rPr>
                        <w:rFonts w:ascii="Cambria Math" w:eastAsia="Adobe Fan Heiti Std B" w:hAnsi="Adobe Fan Heiti Std B" w:cs="Times New Roman"/>
                        <w:noProof/>
                        <w:sz w:val="28"/>
                        <w:szCs w:val="24"/>
                        <w:lang w:val="pt-BR"/>
                      </w:rPr>
                    </m:ctrlPr>
                  </m:sSupPr>
                  <m:e>
                    <m:r>
                      <m:rPr>
                        <m:sty m:val="p"/>
                      </m:rPr>
                      <w:rPr>
                        <w:rFonts w:ascii="Cambria Math" w:eastAsia="Adobe Fan Heiti Std B" w:hAnsi="Adobe Fan Heiti Std B" w:cs="Times New Roman"/>
                        <w:noProof/>
                        <w:sz w:val="28"/>
                        <w:szCs w:val="24"/>
                        <w:lang w:val="pt-BR"/>
                      </w:rPr>
                      <m:t>n</m:t>
                    </m:r>
                  </m:e>
                  <m:sup>
                    <m:r>
                      <m:rPr>
                        <m:sty m:val="p"/>
                      </m:rPr>
                      <w:rPr>
                        <w:rFonts w:ascii="Cambria Math" w:eastAsia="Adobe Fan Heiti Std B" w:hAnsi="Adobe Fan Heiti Std B" w:cs="Times New Roman"/>
                        <w:noProof/>
                        <w:sz w:val="28"/>
                        <w:szCs w:val="24"/>
                        <w:lang w:val="pt-BR"/>
                      </w:rPr>
                      <m:t>1</m:t>
                    </m:r>
                  </m:sup>
                </m:sSup>
                <m:ctrlPr>
                  <w:rPr>
                    <w:rFonts w:ascii="Cambria Math" w:eastAsia="Adobe Fan Heiti Std B" w:hAnsi="Adobe Fan Heiti Std B" w:cs="Times New Roman"/>
                    <w:i/>
                    <w:noProof/>
                    <w:sz w:val="28"/>
                    <w:szCs w:val="24"/>
                    <w:lang w:val="pt-BR"/>
                  </w:rPr>
                </m:ctrlPr>
              </m:den>
            </m:f>
          </m:e>
        </m:d>
        <m:r>
          <m:rPr>
            <m:sty m:val="p"/>
          </m:rPr>
          <w:rPr>
            <w:rFonts w:ascii="Cambria Math" w:eastAsia="Adobe Fan Heiti Std B" w:hAnsi="Adobe Fan Heiti Std B" w:cs="Times New Roman"/>
            <w:noProof/>
            <w:sz w:val="28"/>
            <w:szCs w:val="24"/>
            <w:lang w:val="pt-BR"/>
          </w:rPr>
          <m:t xml:space="preserve"> x 100</m:t>
        </m:r>
      </m:oMath>
      <w:r w:rsidRPr="00437FD1">
        <w:rPr>
          <w:rFonts w:ascii="Times New Roman" w:hAnsi="Times New Roman" w:cs="Times New Roman"/>
          <w:noProof/>
          <w:sz w:val="28"/>
          <w:szCs w:val="24"/>
          <w:lang w:val="pt-BR"/>
        </w:rPr>
        <w:t xml:space="preserve">         </w:t>
      </w:r>
      <w:r w:rsidR="00E55AC6">
        <w:rPr>
          <w:rFonts w:ascii="Times New Roman" w:hAnsi="Times New Roman" w:cs="Times New Roman"/>
          <w:noProof/>
          <w:sz w:val="28"/>
          <w:szCs w:val="24"/>
          <w:lang w:val="pt-BR"/>
        </w:rPr>
        <w:t xml:space="preserve">   </w:t>
      </w:r>
      <w:r w:rsidR="00B95D09">
        <w:rPr>
          <w:rFonts w:ascii="Times New Roman" w:hAnsi="Times New Roman" w:cs="Times New Roman"/>
          <w:noProof/>
          <w:sz w:val="28"/>
          <w:szCs w:val="24"/>
          <w:lang w:val="pt-BR"/>
        </w:rPr>
        <w:t>(1)</w:t>
      </w:r>
      <w:r w:rsidRPr="00437FD1">
        <w:rPr>
          <w:rFonts w:ascii="Times New Roman" w:hAnsi="Times New Roman" w:cs="Times New Roman"/>
          <w:noProof/>
          <w:sz w:val="28"/>
          <w:szCs w:val="24"/>
          <w:lang w:val="pt-BR"/>
        </w:rPr>
        <w:t xml:space="preserve">   </w:t>
      </w:r>
      <w:r w:rsidR="00BB49F8">
        <w:rPr>
          <w:rFonts w:ascii="Times New Roman" w:hAnsi="Times New Roman" w:cs="Times New Roman"/>
          <w:noProof/>
          <w:sz w:val="28"/>
          <w:szCs w:val="24"/>
          <w:lang w:val="pt-BR"/>
        </w:rPr>
        <w:t xml:space="preserve">                                                                 </w:t>
      </w:r>
      <w:r w:rsidR="00B95D09">
        <w:rPr>
          <w:rFonts w:ascii="Times New Roman" w:hAnsi="Times New Roman" w:cs="Times New Roman"/>
          <w:noProof/>
          <w:sz w:val="28"/>
          <w:szCs w:val="24"/>
          <w:lang w:val="pt-BR"/>
        </w:rPr>
        <w:t xml:space="preserve"> </w:t>
      </w:r>
      <w:r w:rsidRPr="00437FD1">
        <w:rPr>
          <w:rFonts w:ascii="Times New Roman" w:hAnsi="Times New Roman" w:cs="Times New Roman"/>
          <w:noProof/>
          <w:sz w:val="28"/>
          <w:szCs w:val="24"/>
          <w:lang w:val="pt-BR"/>
        </w:rPr>
        <w:t xml:space="preserve">                                                      </w:t>
      </w:r>
      <w:r w:rsidRPr="00437FD1">
        <w:rPr>
          <w:rFonts w:ascii="Times New Roman" w:hAnsi="Times New Roman" w:cs="Times New Roman"/>
          <w:noProof/>
          <w:sz w:val="24"/>
          <w:szCs w:val="24"/>
          <w:lang w:val="pt-BR"/>
        </w:rPr>
        <w:t xml:space="preserve">   </w:t>
      </w:r>
      <w:r w:rsidR="00FF03C8" w:rsidRPr="00437FD1">
        <w:rPr>
          <w:rFonts w:ascii="Times New Roman" w:hAnsi="Times New Roman" w:cs="Times New Roman"/>
          <w:noProof/>
          <w:sz w:val="24"/>
          <w:szCs w:val="24"/>
          <w:lang w:val="pt-BR"/>
        </w:rPr>
        <w:t xml:space="preserve">   </w:t>
      </w:r>
      <w:r w:rsidRPr="00437FD1">
        <w:rPr>
          <w:rFonts w:ascii="Times New Roman" w:hAnsi="Times New Roman" w:cs="Times New Roman"/>
          <w:noProof/>
          <w:sz w:val="24"/>
          <w:szCs w:val="24"/>
          <w:lang w:val="pt-BR"/>
        </w:rPr>
        <w:t xml:space="preserve">   </w:t>
      </w:r>
      <w:r w:rsidR="00E55AC6">
        <w:rPr>
          <w:rFonts w:ascii="Times New Roman" w:hAnsi="Times New Roman" w:cs="Times New Roman"/>
          <w:noProof/>
          <w:sz w:val="24"/>
          <w:szCs w:val="24"/>
          <w:lang w:val="pt-BR"/>
        </w:rPr>
        <w:t xml:space="preserve">   </w:t>
      </w:r>
    </w:p>
    <w:p w:rsidR="008203BE" w:rsidRPr="00307F67" w:rsidRDefault="00FF03C8" w:rsidP="00FF03C8">
      <w:pPr>
        <w:autoSpaceDN w:val="0"/>
        <w:adjustRightInd w:val="0"/>
        <w:spacing w:line="360" w:lineRule="auto"/>
        <w:jc w:val="both"/>
        <w:rPr>
          <w:rFonts w:ascii="Times New Roman" w:hAnsi="Times New Roman" w:cs="Times New Roman"/>
          <w:noProof/>
          <w:color w:val="000000"/>
          <w:sz w:val="24"/>
          <w:szCs w:val="24"/>
          <w:lang w:val="pt-BR"/>
        </w:rPr>
      </w:pPr>
      <w:r w:rsidRPr="00307F67">
        <w:rPr>
          <w:rFonts w:ascii="Times New Roman" w:hAnsi="Times New Roman" w:cs="Times New Roman"/>
          <w:noProof/>
          <w:color w:val="000000"/>
          <w:sz w:val="24"/>
          <w:szCs w:val="24"/>
          <w:lang w:val="pt-BR"/>
        </w:rPr>
        <w:t>E</w:t>
      </w:r>
      <w:r w:rsidR="008203BE" w:rsidRPr="00307F67">
        <w:rPr>
          <w:rFonts w:ascii="Times New Roman" w:hAnsi="Times New Roman" w:cs="Times New Roman"/>
          <w:noProof/>
          <w:color w:val="000000"/>
          <w:sz w:val="24"/>
          <w:szCs w:val="24"/>
          <w:lang w:val="pt-BR"/>
        </w:rPr>
        <w:t>m que:</w:t>
      </w:r>
    </w:p>
    <w:p w:rsidR="008203BE" w:rsidRPr="00307F67" w:rsidRDefault="008203BE" w:rsidP="00FF03C8">
      <w:pPr>
        <w:autoSpaceDN w:val="0"/>
        <w:adjustRightInd w:val="0"/>
        <w:spacing w:line="360" w:lineRule="auto"/>
        <w:jc w:val="both"/>
        <w:rPr>
          <w:rFonts w:ascii="Times New Roman" w:hAnsi="Times New Roman" w:cs="Times New Roman"/>
          <w:noProof/>
          <w:color w:val="000000"/>
          <w:sz w:val="24"/>
          <w:szCs w:val="24"/>
          <w:lang w:val="pt-BR"/>
        </w:rPr>
      </w:pPr>
      <w:r w:rsidRPr="00307F67">
        <w:rPr>
          <w:rFonts w:ascii="Times New Roman" w:hAnsi="Times New Roman" w:cs="Times New Roman"/>
          <w:noProof/>
          <w:color w:val="000000"/>
          <w:sz w:val="24"/>
          <w:szCs w:val="24"/>
          <w:lang w:val="pt-BR"/>
        </w:rPr>
        <w:t>PR = Patinamento dos rodados do trator (%);</w:t>
      </w:r>
    </w:p>
    <w:p w:rsidR="008203BE" w:rsidRPr="00307F67" w:rsidRDefault="008203BE" w:rsidP="00FF03C8">
      <w:pPr>
        <w:autoSpaceDN w:val="0"/>
        <w:adjustRightInd w:val="0"/>
        <w:spacing w:line="360" w:lineRule="auto"/>
        <w:jc w:val="both"/>
        <w:rPr>
          <w:rFonts w:ascii="Times New Roman" w:hAnsi="Times New Roman" w:cs="Times New Roman"/>
          <w:noProof/>
          <w:color w:val="000000"/>
          <w:sz w:val="24"/>
          <w:szCs w:val="24"/>
          <w:lang w:val="pt-BR"/>
        </w:rPr>
      </w:pPr>
      <w:r w:rsidRPr="00307F67">
        <w:rPr>
          <w:rFonts w:ascii="Times New Roman" w:hAnsi="Times New Roman" w:cs="Times New Roman"/>
          <w:noProof/>
          <w:color w:val="000000"/>
          <w:sz w:val="24"/>
          <w:szCs w:val="24"/>
          <w:lang w:val="pt-BR"/>
        </w:rPr>
        <w:t>n</w:t>
      </w:r>
      <w:r w:rsidRPr="00307F67">
        <w:rPr>
          <w:rFonts w:ascii="Times New Roman" w:hAnsi="Times New Roman" w:cs="Times New Roman"/>
          <w:noProof/>
          <w:color w:val="000000"/>
          <w:sz w:val="24"/>
          <w:szCs w:val="24"/>
          <w:vertAlign w:val="superscript"/>
          <w:lang w:val="pt-BR"/>
        </w:rPr>
        <w:t>0</w:t>
      </w:r>
      <w:r w:rsidRPr="00307F67">
        <w:rPr>
          <w:rFonts w:ascii="Times New Roman" w:hAnsi="Times New Roman" w:cs="Times New Roman"/>
          <w:noProof/>
          <w:color w:val="000000"/>
          <w:sz w:val="24"/>
          <w:szCs w:val="24"/>
          <w:lang w:val="pt-BR"/>
        </w:rPr>
        <w:t xml:space="preserve"> = Número de voltas dos rodados sem carga;</w:t>
      </w:r>
    </w:p>
    <w:p w:rsidR="008203BE" w:rsidRPr="00307F67" w:rsidRDefault="008203BE" w:rsidP="00BB49F8">
      <w:pPr>
        <w:pStyle w:val="NormalWeb"/>
        <w:spacing w:before="0" w:beforeAutospacing="0" w:after="120" w:afterAutospacing="0" w:line="360" w:lineRule="auto"/>
        <w:jc w:val="both"/>
        <w:rPr>
          <w:noProof/>
          <w:color w:val="000000"/>
        </w:rPr>
      </w:pPr>
      <w:r w:rsidRPr="00307F67">
        <w:rPr>
          <w:noProof/>
          <w:color w:val="000000"/>
        </w:rPr>
        <w:t>n</w:t>
      </w:r>
      <w:r w:rsidRPr="00307F67">
        <w:rPr>
          <w:noProof/>
          <w:color w:val="000000"/>
          <w:vertAlign w:val="superscript"/>
        </w:rPr>
        <w:t>1</w:t>
      </w:r>
      <w:r w:rsidRPr="00307F67">
        <w:rPr>
          <w:noProof/>
          <w:color w:val="000000"/>
        </w:rPr>
        <w:t xml:space="preserve"> = Número de voltas dos rodados com carga.</w:t>
      </w:r>
    </w:p>
    <w:p w:rsidR="00307F67" w:rsidRPr="00307F67" w:rsidRDefault="00FF03C8" w:rsidP="00BB49F8">
      <w:pPr>
        <w:spacing w:after="120" w:line="360" w:lineRule="auto"/>
        <w:jc w:val="both"/>
        <w:rPr>
          <w:rFonts w:ascii="Times New Roman" w:hAnsi="Times New Roman" w:cs="Times New Roman"/>
          <w:noProof/>
          <w:color w:val="000000"/>
          <w:sz w:val="24"/>
          <w:szCs w:val="24"/>
          <w:lang w:val="pt-BR"/>
        </w:rPr>
      </w:pPr>
      <w:r w:rsidRPr="00307F67">
        <w:rPr>
          <w:rFonts w:ascii="Times New Roman" w:hAnsi="Times New Roman" w:cs="Times New Roman"/>
          <w:noProof/>
          <w:color w:val="000000"/>
          <w:sz w:val="24"/>
          <w:szCs w:val="24"/>
          <w:lang w:val="pt-BR"/>
        </w:rPr>
        <w:t xml:space="preserve">A velocidade média de deslocamento foi determinada cronometrando-se o </w:t>
      </w:r>
      <w:r w:rsidRPr="00307F67">
        <w:rPr>
          <w:rFonts w:ascii="Times New Roman" w:hAnsi="Times New Roman" w:cs="Times New Roman"/>
          <w:noProof/>
          <w:color w:val="000000"/>
          <w:sz w:val="24"/>
          <w:szCs w:val="24"/>
          <w:lang w:val="pt-BR"/>
        </w:rPr>
        <w:lastRenderedPageBreak/>
        <w:t>tempo gasto paro o conjunto quadriciclo agrícola-</w:t>
      </w:r>
      <w:r w:rsidR="00261830">
        <w:rPr>
          <w:rFonts w:ascii="Times New Roman" w:hAnsi="Times New Roman" w:cs="Times New Roman"/>
          <w:noProof/>
          <w:color w:val="000000"/>
          <w:sz w:val="24"/>
          <w:szCs w:val="24"/>
          <w:lang w:val="pt-BR"/>
        </w:rPr>
        <w:t>grade</w:t>
      </w:r>
      <w:r w:rsidRPr="00307F67">
        <w:rPr>
          <w:rFonts w:ascii="Times New Roman" w:hAnsi="Times New Roman" w:cs="Times New Roman"/>
          <w:noProof/>
          <w:color w:val="000000"/>
          <w:sz w:val="24"/>
          <w:szCs w:val="24"/>
          <w:lang w:val="pt-BR"/>
        </w:rPr>
        <w:t xml:space="preserve"> percorrer cada parcela </w:t>
      </w:r>
      <w:r w:rsidR="00307F67" w:rsidRPr="00307F67">
        <w:rPr>
          <w:rFonts w:ascii="Times New Roman" w:hAnsi="Times New Roman" w:cs="Times New Roman"/>
          <w:noProof/>
          <w:color w:val="000000"/>
          <w:sz w:val="24"/>
          <w:szCs w:val="24"/>
          <w:lang w:val="pt-BR"/>
        </w:rPr>
        <w:t xml:space="preserve">experimental </w:t>
      </w:r>
      <w:r w:rsidRPr="00307F67">
        <w:rPr>
          <w:rFonts w:ascii="Times New Roman" w:hAnsi="Times New Roman" w:cs="Times New Roman"/>
          <w:noProof/>
          <w:color w:val="000000"/>
          <w:sz w:val="24"/>
          <w:szCs w:val="24"/>
          <w:lang w:val="pt-BR"/>
        </w:rPr>
        <w:t xml:space="preserve">de 30 metros de comprimento e os valores de velocidade </w:t>
      </w:r>
      <w:r w:rsidR="00307F67" w:rsidRPr="00307F67">
        <w:rPr>
          <w:rFonts w:ascii="Times New Roman" w:hAnsi="Times New Roman" w:cs="Times New Roman"/>
          <w:noProof/>
          <w:color w:val="000000"/>
          <w:sz w:val="24"/>
          <w:szCs w:val="24"/>
          <w:lang w:val="pt-BR"/>
        </w:rPr>
        <w:t>forão</w:t>
      </w:r>
      <w:r w:rsidRPr="00307F67">
        <w:rPr>
          <w:rFonts w:ascii="Times New Roman" w:hAnsi="Times New Roman" w:cs="Times New Roman"/>
          <w:noProof/>
          <w:color w:val="000000"/>
          <w:sz w:val="24"/>
          <w:szCs w:val="24"/>
          <w:lang w:val="pt-BR"/>
        </w:rPr>
        <w:t xml:space="preserve"> expressos em km h-</w:t>
      </w:r>
      <w:r w:rsidRPr="00307F67">
        <w:rPr>
          <w:rFonts w:ascii="Times New Roman" w:hAnsi="Times New Roman" w:cs="Times New Roman"/>
          <w:noProof/>
          <w:color w:val="000000"/>
          <w:sz w:val="24"/>
          <w:szCs w:val="24"/>
          <w:vertAlign w:val="superscript"/>
          <w:lang w:val="pt-BR"/>
        </w:rPr>
        <w:t>1</w:t>
      </w:r>
      <w:r w:rsidRPr="00307F67">
        <w:rPr>
          <w:rFonts w:ascii="Times New Roman" w:hAnsi="Times New Roman" w:cs="Times New Roman"/>
          <w:noProof/>
          <w:color w:val="000000"/>
          <w:sz w:val="24"/>
          <w:szCs w:val="24"/>
          <w:lang w:val="pt-BR"/>
        </w:rPr>
        <w:t xml:space="preserve">, como descrito na Equação </w:t>
      </w:r>
      <w:r w:rsidR="00307F67" w:rsidRPr="00307F67">
        <w:rPr>
          <w:rFonts w:ascii="Times New Roman" w:hAnsi="Times New Roman" w:cs="Times New Roman"/>
          <w:noProof/>
          <w:color w:val="000000"/>
          <w:sz w:val="24"/>
          <w:szCs w:val="24"/>
          <w:lang w:val="pt-BR"/>
        </w:rPr>
        <w:t>2</w:t>
      </w:r>
      <w:r w:rsidR="00261830">
        <w:rPr>
          <w:rFonts w:ascii="Times New Roman" w:hAnsi="Times New Roman" w:cs="Times New Roman"/>
          <w:noProof/>
          <w:color w:val="000000"/>
          <w:sz w:val="24"/>
          <w:szCs w:val="24"/>
          <w:lang w:val="pt-BR"/>
        </w:rPr>
        <w:t>:</w:t>
      </w:r>
    </w:p>
    <w:p w:rsidR="00307F67" w:rsidRPr="009954AB" w:rsidRDefault="00307F67" w:rsidP="00307F67">
      <w:pPr>
        <w:rPr>
          <w:rFonts w:ascii="Times New Roman" w:hAnsi="Times New Roman" w:cs="Times New Roman"/>
          <w:sz w:val="32"/>
          <w:szCs w:val="24"/>
          <w:lang w:val="pt-BR"/>
        </w:rPr>
      </w:pPr>
      <m:oMath>
        <m:r>
          <w:rPr>
            <w:rFonts w:ascii="Cambria Math" w:hAnsi="Cambria Math" w:cs="Times New Roman"/>
            <w:color w:val="000000"/>
            <w:sz w:val="28"/>
            <w:szCs w:val="24"/>
          </w:rPr>
          <m:t>Vm</m:t>
        </m:r>
        <m:r>
          <m:rPr>
            <m:sty m:val="p"/>
          </m:rPr>
          <w:rPr>
            <w:rFonts w:ascii="Cambria Math" w:hAnsi="Times New Roman" w:cs="Times New Roman"/>
            <w:color w:val="000000"/>
            <w:sz w:val="28"/>
            <w:szCs w:val="24"/>
            <w:lang w:val="pt-BR"/>
          </w:rPr>
          <m:t>=</m:t>
        </m:r>
        <m:f>
          <m:fPr>
            <m:ctrlPr>
              <w:rPr>
                <w:rFonts w:ascii="Cambria Math" w:hAnsi="Times New Roman" w:cs="Times New Roman"/>
                <w:color w:val="000000"/>
                <w:sz w:val="28"/>
                <w:szCs w:val="24"/>
              </w:rPr>
            </m:ctrlPr>
          </m:fPr>
          <m:num>
            <m:r>
              <m:rPr>
                <m:sty m:val="p"/>
              </m:rPr>
              <w:rPr>
                <w:rFonts w:ascii="Cambria Math" w:hAnsi="Times New Roman" w:cs="Times New Roman"/>
                <w:color w:val="000000"/>
                <w:sz w:val="28"/>
                <w:szCs w:val="24"/>
                <w:lang w:val="pt-BR"/>
              </w:rPr>
              <m:t>S</m:t>
            </m:r>
          </m:num>
          <m:den>
            <m:r>
              <m:rPr>
                <m:sty m:val="p"/>
              </m:rPr>
              <w:rPr>
                <w:rFonts w:ascii="Cambria Math" w:hAnsi="Times New Roman" w:cs="Times New Roman"/>
                <w:color w:val="000000"/>
                <w:sz w:val="28"/>
                <w:szCs w:val="24"/>
                <w:lang w:val="pt-BR"/>
              </w:rPr>
              <m:t>T</m:t>
            </m:r>
          </m:den>
        </m:f>
      </m:oMath>
      <w:r w:rsidRPr="009954AB">
        <w:rPr>
          <w:rFonts w:ascii="Times New Roman" w:eastAsiaTheme="minorEastAsia" w:hAnsi="Times New Roman" w:cs="Times New Roman"/>
          <w:color w:val="000000"/>
          <w:sz w:val="28"/>
          <w:szCs w:val="24"/>
          <w:lang w:val="pt-BR"/>
        </w:rPr>
        <w:t xml:space="preserve"> x 3,6</w:t>
      </w:r>
      <w:r w:rsidR="00E55AC6" w:rsidRPr="009954AB">
        <w:rPr>
          <w:rFonts w:ascii="Times New Roman" w:eastAsiaTheme="minorEastAsia" w:hAnsi="Times New Roman" w:cs="Times New Roman"/>
          <w:color w:val="000000"/>
          <w:sz w:val="28"/>
          <w:szCs w:val="24"/>
          <w:lang w:val="pt-BR"/>
        </w:rPr>
        <w:t xml:space="preserve">     </w:t>
      </w:r>
      <w:r w:rsidRPr="009954AB">
        <w:rPr>
          <w:rFonts w:ascii="Times New Roman" w:eastAsiaTheme="minorEastAsia" w:hAnsi="Times New Roman" w:cs="Times New Roman"/>
          <w:color w:val="000000"/>
          <w:sz w:val="28"/>
          <w:szCs w:val="24"/>
          <w:lang w:val="pt-BR"/>
        </w:rPr>
        <w:t xml:space="preserve">  </w:t>
      </w:r>
      <w:r w:rsidR="00E55AC6" w:rsidRPr="009954AB">
        <w:rPr>
          <w:rFonts w:ascii="Times New Roman" w:eastAsiaTheme="minorEastAsia" w:hAnsi="Times New Roman" w:cs="Times New Roman"/>
          <w:color w:val="000000"/>
          <w:sz w:val="28"/>
          <w:szCs w:val="24"/>
          <w:lang w:val="pt-BR"/>
        </w:rPr>
        <w:t xml:space="preserve">      </w:t>
      </w:r>
      <w:r w:rsidR="00B95D09">
        <w:rPr>
          <w:rFonts w:ascii="Times New Roman" w:eastAsiaTheme="minorEastAsia" w:hAnsi="Times New Roman" w:cs="Times New Roman"/>
          <w:color w:val="000000"/>
          <w:sz w:val="28"/>
          <w:szCs w:val="24"/>
          <w:lang w:val="pt-BR"/>
        </w:rPr>
        <w:t xml:space="preserve">           (2)</w:t>
      </w:r>
      <w:r w:rsidR="00E55AC6" w:rsidRPr="009954AB">
        <w:rPr>
          <w:rFonts w:ascii="Times New Roman" w:eastAsiaTheme="minorEastAsia" w:hAnsi="Times New Roman" w:cs="Times New Roman"/>
          <w:color w:val="000000"/>
          <w:sz w:val="28"/>
          <w:szCs w:val="24"/>
          <w:lang w:val="pt-BR"/>
        </w:rPr>
        <w:t xml:space="preserve">              </w:t>
      </w:r>
      <w:r w:rsidR="00BB49F8">
        <w:rPr>
          <w:rFonts w:ascii="Times New Roman" w:eastAsiaTheme="minorEastAsia" w:hAnsi="Times New Roman" w:cs="Times New Roman"/>
          <w:color w:val="000000"/>
          <w:sz w:val="28"/>
          <w:szCs w:val="24"/>
          <w:lang w:val="pt-BR"/>
        </w:rPr>
        <w:t xml:space="preserve">                                                                  </w:t>
      </w:r>
      <w:r w:rsidRPr="009954AB">
        <w:rPr>
          <w:rFonts w:ascii="Times New Roman" w:eastAsiaTheme="minorEastAsia" w:hAnsi="Times New Roman" w:cs="Times New Roman"/>
          <w:color w:val="000000"/>
          <w:sz w:val="28"/>
          <w:szCs w:val="24"/>
          <w:lang w:val="pt-BR"/>
        </w:rPr>
        <w:t xml:space="preserve">      </w:t>
      </w:r>
      <w:r w:rsidR="00437FD1" w:rsidRPr="009954AB">
        <w:rPr>
          <w:rFonts w:ascii="Times New Roman" w:eastAsiaTheme="minorEastAsia" w:hAnsi="Times New Roman" w:cs="Times New Roman"/>
          <w:color w:val="000000"/>
          <w:sz w:val="28"/>
          <w:szCs w:val="24"/>
          <w:lang w:val="pt-BR"/>
        </w:rPr>
        <w:t xml:space="preserve">             </w:t>
      </w:r>
      <w:r w:rsidRPr="009954AB">
        <w:rPr>
          <w:rFonts w:ascii="Times New Roman" w:eastAsiaTheme="minorEastAsia" w:hAnsi="Times New Roman" w:cs="Times New Roman"/>
          <w:color w:val="000000"/>
          <w:sz w:val="28"/>
          <w:szCs w:val="24"/>
          <w:lang w:val="pt-BR"/>
        </w:rPr>
        <w:t xml:space="preserve">                                   </w:t>
      </w:r>
      <w:r w:rsidR="00E55AC6" w:rsidRPr="009954AB">
        <w:rPr>
          <w:rFonts w:ascii="Times New Roman" w:eastAsiaTheme="minorEastAsia" w:hAnsi="Times New Roman" w:cs="Times New Roman"/>
          <w:color w:val="000000"/>
          <w:sz w:val="28"/>
          <w:szCs w:val="24"/>
          <w:lang w:val="pt-BR"/>
        </w:rPr>
        <w:t xml:space="preserve">       </w:t>
      </w:r>
    </w:p>
    <w:p w:rsidR="00307F67" w:rsidRPr="009954AB" w:rsidRDefault="00307F67" w:rsidP="00307F67">
      <w:pPr>
        <w:ind w:firstLine="1134"/>
        <w:rPr>
          <w:rFonts w:ascii="Times New Roman" w:hAnsi="Times New Roman" w:cs="Times New Roman"/>
          <w:sz w:val="28"/>
          <w:szCs w:val="24"/>
          <w:lang w:val="pt-BR"/>
        </w:rPr>
      </w:pPr>
    </w:p>
    <w:p w:rsidR="00307F67" w:rsidRPr="009954AB" w:rsidRDefault="00307F67" w:rsidP="00307F67">
      <w:pPr>
        <w:spacing w:line="360" w:lineRule="auto"/>
        <w:rPr>
          <w:rFonts w:ascii="Times New Roman" w:hAnsi="Times New Roman" w:cs="Times New Roman"/>
          <w:color w:val="000000"/>
          <w:sz w:val="24"/>
          <w:szCs w:val="24"/>
          <w:lang w:val="pt-BR"/>
        </w:rPr>
      </w:pPr>
      <w:r w:rsidRPr="009954AB">
        <w:rPr>
          <w:rFonts w:ascii="Times New Roman" w:hAnsi="Times New Roman" w:cs="Times New Roman"/>
          <w:color w:val="000000"/>
          <w:sz w:val="24"/>
          <w:szCs w:val="24"/>
          <w:lang w:val="pt-BR"/>
        </w:rPr>
        <w:t xml:space="preserve">Em que: </w:t>
      </w:r>
      <w:r w:rsidRPr="009954AB">
        <w:rPr>
          <w:rFonts w:ascii="Times New Roman" w:hAnsi="Times New Roman" w:cs="Times New Roman"/>
          <w:color w:val="000000"/>
          <w:sz w:val="24"/>
          <w:szCs w:val="24"/>
          <w:lang w:val="pt-BR"/>
        </w:rPr>
        <w:br/>
      </w:r>
      <w:proofErr w:type="spellStart"/>
      <w:r w:rsidRPr="009954AB">
        <w:rPr>
          <w:rFonts w:ascii="Times New Roman" w:hAnsi="Times New Roman" w:cs="Times New Roman"/>
          <w:iCs/>
          <w:color w:val="000000"/>
          <w:sz w:val="24"/>
          <w:szCs w:val="24"/>
          <w:lang w:val="pt-BR"/>
        </w:rPr>
        <w:t>Vm</w:t>
      </w:r>
      <w:proofErr w:type="spellEnd"/>
      <w:r w:rsidRPr="009954AB">
        <w:rPr>
          <w:rFonts w:ascii="Times New Roman" w:hAnsi="Times New Roman" w:cs="Times New Roman"/>
          <w:iCs/>
          <w:color w:val="000000"/>
          <w:sz w:val="24"/>
          <w:szCs w:val="24"/>
          <w:lang w:val="pt-BR"/>
        </w:rPr>
        <w:t xml:space="preserve"> </w:t>
      </w:r>
      <w:r w:rsidRPr="009954AB">
        <w:rPr>
          <w:rFonts w:ascii="Times New Roman" w:hAnsi="Times New Roman" w:cs="Times New Roman"/>
          <w:color w:val="000000"/>
          <w:sz w:val="24"/>
          <w:szCs w:val="24"/>
          <w:lang w:val="pt-BR"/>
        </w:rPr>
        <w:t>= Velocidade média (km h-</w:t>
      </w:r>
      <w:r w:rsidRPr="009954AB">
        <w:rPr>
          <w:rFonts w:ascii="Times New Roman" w:hAnsi="Times New Roman" w:cs="Times New Roman"/>
          <w:color w:val="000000"/>
          <w:sz w:val="24"/>
          <w:szCs w:val="24"/>
          <w:vertAlign w:val="superscript"/>
          <w:lang w:val="pt-BR"/>
        </w:rPr>
        <w:t>1</w:t>
      </w:r>
      <w:r w:rsidRPr="009954AB">
        <w:rPr>
          <w:rFonts w:ascii="Times New Roman" w:hAnsi="Times New Roman" w:cs="Times New Roman"/>
          <w:color w:val="000000"/>
          <w:sz w:val="24"/>
          <w:szCs w:val="24"/>
          <w:lang w:val="pt-BR"/>
        </w:rPr>
        <w:t>);</w:t>
      </w:r>
      <w:r w:rsidRPr="009954AB">
        <w:rPr>
          <w:rFonts w:ascii="Times New Roman" w:hAnsi="Times New Roman" w:cs="Times New Roman"/>
          <w:color w:val="000000"/>
          <w:sz w:val="24"/>
          <w:szCs w:val="24"/>
          <w:lang w:val="pt-BR"/>
        </w:rPr>
        <w:br/>
      </w:r>
      <w:r w:rsidRPr="009954AB">
        <w:rPr>
          <w:rFonts w:ascii="Times New Roman" w:hAnsi="Times New Roman" w:cs="Times New Roman"/>
          <w:iCs/>
          <w:color w:val="000000"/>
          <w:sz w:val="24"/>
          <w:szCs w:val="24"/>
          <w:lang w:val="pt-BR"/>
        </w:rPr>
        <w:t xml:space="preserve">S </w:t>
      </w:r>
      <w:r w:rsidRPr="009954AB">
        <w:rPr>
          <w:rFonts w:ascii="Times New Roman" w:hAnsi="Times New Roman" w:cs="Times New Roman"/>
          <w:color w:val="000000"/>
          <w:sz w:val="24"/>
          <w:szCs w:val="24"/>
          <w:lang w:val="pt-BR"/>
        </w:rPr>
        <w:t>= Espaço percorrido (m);</w:t>
      </w:r>
      <w:r w:rsidRPr="009954AB">
        <w:rPr>
          <w:rFonts w:ascii="Times New Roman" w:hAnsi="Times New Roman" w:cs="Times New Roman"/>
          <w:color w:val="000000"/>
          <w:sz w:val="24"/>
          <w:szCs w:val="24"/>
          <w:lang w:val="pt-BR"/>
        </w:rPr>
        <w:br/>
      </w:r>
      <w:r w:rsidRPr="009954AB">
        <w:rPr>
          <w:rFonts w:ascii="Times New Roman" w:hAnsi="Times New Roman" w:cs="Times New Roman"/>
          <w:iCs/>
          <w:color w:val="000000"/>
          <w:sz w:val="24"/>
          <w:szCs w:val="24"/>
          <w:lang w:val="pt-BR"/>
        </w:rPr>
        <w:t xml:space="preserve">T </w:t>
      </w:r>
      <w:r w:rsidRPr="009954AB">
        <w:rPr>
          <w:rFonts w:ascii="Times New Roman" w:hAnsi="Times New Roman" w:cs="Times New Roman"/>
          <w:color w:val="000000"/>
          <w:sz w:val="24"/>
          <w:szCs w:val="24"/>
          <w:lang w:val="pt-BR"/>
        </w:rPr>
        <w:t xml:space="preserve">= Tempo decorrido (s); </w:t>
      </w:r>
    </w:p>
    <w:p w:rsidR="00307F67" w:rsidRPr="009954AB" w:rsidRDefault="00307F67" w:rsidP="00BB49F8">
      <w:pPr>
        <w:spacing w:after="120" w:line="360" w:lineRule="auto"/>
        <w:rPr>
          <w:rFonts w:ascii="Times New Roman" w:hAnsi="Times New Roman" w:cs="Times New Roman"/>
          <w:color w:val="000000"/>
          <w:sz w:val="24"/>
          <w:szCs w:val="24"/>
          <w:lang w:val="pt-BR"/>
        </w:rPr>
      </w:pPr>
      <w:r w:rsidRPr="009954AB">
        <w:rPr>
          <w:rFonts w:ascii="Times New Roman" w:hAnsi="Times New Roman" w:cs="Times New Roman"/>
          <w:color w:val="000000"/>
          <w:sz w:val="24"/>
          <w:szCs w:val="24"/>
          <w:lang w:val="pt-BR"/>
        </w:rPr>
        <w:t>3,6= Fator de conversão.</w:t>
      </w:r>
    </w:p>
    <w:p w:rsidR="00CE2F01" w:rsidRDefault="00CE2F01" w:rsidP="00BB49F8">
      <w:pPr>
        <w:pStyle w:val="Default"/>
        <w:spacing w:line="360" w:lineRule="auto"/>
        <w:jc w:val="both"/>
        <w:rPr>
          <w:color w:val="000000" w:themeColor="text1"/>
        </w:rPr>
      </w:pPr>
      <w:r w:rsidRPr="0033418C">
        <w:rPr>
          <w:shd w:val="clear" w:color="auto" w:fill="FFFFFF"/>
        </w:rPr>
        <w:t>O consumo de combustível</w:t>
      </w:r>
      <w:r>
        <w:rPr>
          <w:shd w:val="clear" w:color="auto" w:fill="FFFFFF"/>
        </w:rPr>
        <w:t xml:space="preserve"> foi</w:t>
      </w:r>
      <w:r w:rsidRPr="0033418C">
        <w:rPr>
          <w:shd w:val="clear" w:color="auto" w:fill="FFFFFF"/>
        </w:rPr>
        <w:t xml:space="preserve"> mensurado utilizando</w:t>
      </w:r>
      <w:r w:rsidRPr="0033418C">
        <w:rPr>
          <w:color w:val="000000" w:themeColor="text1"/>
        </w:rPr>
        <w:t xml:space="preserve"> uma proveta </w:t>
      </w:r>
      <w:r>
        <w:rPr>
          <w:color w:val="000000" w:themeColor="text1"/>
        </w:rPr>
        <w:t>graduadas em milímetro</w:t>
      </w:r>
      <w:r w:rsidRPr="0033418C">
        <w:rPr>
          <w:color w:val="000000" w:themeColor="text1"/>
        </w:rPr>
        <w:t xml:space="preserve"> </w:t>
      </w:r>
      <w:r w:rsidRPr="0033418C">
        <w:t xml:space="preserve">instalado no </w:t>
      </w:r>
      <w:r>
        <w:t>sistema de alimentação e retorno do</w:t>
      </w:r>
      <w:r w:rsidRPr="0033418C">
        <w:t xml:space="preserve"> combustível</w:t>
      </w:r>
      <w:r>
        <w:t>, conforme a</w:t>
      </w:r>
      <w:r w:rsidRPr="0033418C">
        <w:t xml:space="preserve"> </w:t>
      </w:r>
      <w:r w:rsidRPr="00496899">
        <w:rPr>
          <w:color w:val="000000" w:themeColor="text1"/>
        </w:rPr>
        <w:t xml:space="preserve">Figura </w:t>
      </w:r>
      <w:r w:rsidR="00687CC7">
        <w:rPr>
          <w:color w:val="000000" w:themeColor="text1"/>
        </w:rPr>
        <w:t>2</w:t>
      </w:r>
      <w:r>
        <w:rPr>
          <w:color w:val="000000" w:themeColor="text1"/>
        </w:rPr>
        <w:t>:</w:t>
      </w:r>
    </w:p>
    <w:p w:rsidR="00E55AC6" w:rsidRDefault="00E55AC6" w:rsidP="00CE2F01">
      <w:pPr>
        <w:pStyle w:val="Default"/>
        <w:spacing w:line="360" w:lineRule="auto"/>
        <w:jc w:val="both"/>
        <w:rPr>
          <w:color w:val="000000" w:themeColor="text1"/>
        </w:rPr>
        <w:sectPr w:rsidR="00E55AC6" w:rsidSect="00B95D09">
          <w:type w:val="continuous"/>
          <w:pgSz w:w="11906" w:h="16838"/>
          <w:pgMar w:top="1417" w:right="1700" w:bottom="1417" w:left="1701" w:header="708" w:footer="708" w:gutter="0"/>
          <w:cols w:num="2" w:space="708"/>
          <w:docGrid w:linePitch="360"/>
        </w:sectPr>
      </w:pPr>
    </w:p>
    <w:p w:rsidR="00E55AC6" w:rsidRDefault="00CE2F01" w:rsidP="00CE2F01">
      <w:pPr>
        <w:pStyle w:val="Default"/>
        <w:spacing w:line="360" w:lineRule="auto"/>
        <w:jc w:val="both"/>
        <w:rPr>
          <w:color w:val="000000" w:themeColor="text1"/>
        </w:rPr>
        <w:sectPr w:rsidR="00E55AC6" w:rsidSect="00E55AC6">
          <w:type w:val="continuous"/>
          <w:pgSz w:w="11906" w:h="16838"/>
          <w:pgMar w:top="1417" w:right="1700" w:bottom="1417" w:left="1701" w:header="708" w:footer="708" w:gutter="0"/>
          <w:cols w:space="708"/>
          <w:docGrid w:linePitch="360"/>
        </w:sectPr>
      </w:pPr>
      <w:r w:rsidRPr="00CE2F01">
        <w:rPr>
          <w:noProof/>
          <w:color w:val="000000" w:themeColor="text1"/>
        </w:rPr>
        <w:lastRenderedPageBreak/>
        <w:drawing>
          <wp:inline distT="0" distB="0" distL="0" distR="0">
            <wp:extent cx="5167912" cy="2286000"/>
            <wp:effectExtent l="19050" t="0" r="0" b="0"/>
            <wp:docPr id="2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l="22957" t="35294" r="22619" b="23529"/>
                    <a:stretch>
                      <a:fillRect/>
                    </a:stretch>
                  </pic:blipFill>
                  <pic:spPr bwMode="auto">
                    <a:xfrm>
                      <a:off x="0" y="0"/>
                      <a:ext cx="5172120" cy="2287861"/>
                    </a:xfrm>
                    <a:prstGeom prst="rect">
                      <a:avLst/>
                    </a:prstGeom>
                    <a:noFill/>
                    <a:ln w="9525">
                      <a:noFill/>
                      <a:miter lim="800000"/>
                      <a:headEnd/>
                      <a:tailEnd/>
                    </a:ln>
                  </pic:spPr>
                </pic:pic>
              </a:graphicData>
            </a:graphic>
          </wp:inline>
        </w:drawing>
      </w:r>
    </w:p>
    <w:p w:rsidR="00136005" w:rsidRDefault="00687CC7" w:rsidP="00136005">
      <w:pPr>
        <w:pStyle w:val="Default"/>
        <w:spacing w:line="360" w:lineRule="auto"/>
        <w:jc w:val="both"/>
        <w:rPr>
          <w:color w:val="000000" w:themeColor="text1"/>
        </w:rPr>
      </w:pPr>
      <w:r>
        <w:rPr>
          <w:rFonts w:ascii="Arial" w:hAnsi="Arial" w:cs="Arial"/>
          <w:b/>
          <w:i/>
          <w:color w:val="000000" w:themeColor="text1"/>
          <w:sz w:val="22"/>
          <w:szCs w:val="22"/>
        </w:rPr>
        <w:lastRenderedPageBreak/>
        <w:t>Figura 2</w:t>
      </w:r>
      <w:r w:rsidR="00136005" w:rsidRPr="00136005">
        <w:rPr>
          <w:rFonts w:ascii="Arial" w:hAnsi="Arial" w:cs="Arial"/>
          <w:b/>
          <w:i/>
          <w:color w:val="000000" w:themeColor="text1"/>
          <w:sz w:val="22"/>
          <w:szCs w:val="22"/>
        </w:rPr>
        <w:t xml:space="preserve">: </w:t>
      </w:r>
      <w:r w:rsidR="00136005" w:rsidRPr="00136005">
        <w:rPr>
          <w:rFonts w:ascii="Arial" w:hAnsi="Arial" w:cs="Arial"/>
          <w:i/>
          <w:color w:val="000000" w:themeColor="text1"/>
          <w:sz w:val="22"/>
          <w:szCs w:val="22"/>
        </w:rPr>
        <w:t>Vista lateral do quadriciclo agrícola equipado com as provetas para medição do consumo de combustível</w:t>
      </w:r>
      <w:r w:rsidR="00136005" w:rsidRPr="00136005">
        <w:rPr>
          <w:color w:val="000000" w:themeColor="text1"/>
        </w:rPr>
        <w:t>.</w:t>
      </w:r>
    </w:p>
    <w:p w:rsidR="00B95D09" w:rsidRPr="00136005" w:rsidRDefault="00B95D09" w:rsidP="00136005">
      <w:pPr>
        <w:pStyle w:val="Default"/>
        <w:spacing w:line="360" w:lineRule="auto"/>
        <w:jc w:val="both"/>
        <w:rPr>
          <w:color w:val="000000" w:themeColor="text1"/>
        </w:rPr>
      </w:pPr>
    </w:p>
    <w:p w:rsidR="00B95D09" w:rsidRDefault="00B95D09" w:rsidP="00B95D09">
      <w:pPr>
        <w:spacing w:line="360" w:lineRule="auto"/>
        <w:jc w:val="both"/>
        <w:rPr>
          <w:rFonts w:ascii="Times New Roman" w:hAnsi="Times New Roman" w:cs="Times New Roman"/>
          <w:color w:val="000000"/>
          <w:sz w:val="24"/>
          <w:szCs w:val="24"/>
          <w:lang w:val="pt-BR"/>
        </w:rPr>
        <w:sectPr w:rsidR="00B95D09" w:rsidSect="00E55AC6">
          <w:type w:val="continuous"/>
          <w:pgSz w:w="11906" w:h="16838"/>
          <w:pgMar w:top="1417" w:right="1700" w:bottom="1417" w:left="1701" w:header="708" w:footer="708" w:gutter="0"/>
          <w:cols w:space="708"/>
          <w:docGrid w:linePitch="360"/>
        </w:sectPr>
      </w:pPr>
    </w:p>
    <w:p w:rsidR="00CE2F01" w:rsidRPr="008D0831" w:rsidRDefault="00CE2F01" w:rsidP="00B95D09">
      <w:pPr>
        <w:spacing w:line="360" w:lineRule="auto"/>
        <w:jc w:val="both"/>
        <w:rPr>
          <w:rFonts w:ascii="Times New Roman" w:hAnsi="Times New Roman" w:cs="Times New Roman"/>
          <w:color w:val="000000"/>
          <w:sz w:val="24"/>
          <w:szCs w:val="24"/>
          <w:lang w:val="pt-BR"/>
        </w:rPr>
      </w:pPr>
      <w:r w:rsidRPr="008D0831">
        <w:rPr>
          <w:rFonts w:ascii="Times New Roman" w:hAnsi="Times New Roman" w:cs="Times New Roman"/>
          <w:color w:val="000000"/>
          <w:sz w:val="24"/>
          <w:szCs w:val="24"/>
          <w:lang w:val="pt-BR"/>
        </w:rPr>
        <w:lastRenderedPageBreak/>
        <w:t>A capacidade de campo operacional foi obtida em relação</w:t>
      </w:r>
      <w:r w:rsidR="008D0831" w:rsidRPr="008D0831">
        <w:rPr>
          <w:rFonts w:ascii="Times New Roman" w:hAnsi="Times New Roman" w:cs="Times New Roman"/>
          <w:color w:val="000000"/>
          <w:sz w:val="24"/>
          <w:szCs w:val="24"/>
          <w:lang w:val="pt-BR"/>
        </w:rPr>
        <w:t xml:space="preserve"> à</w:t>
      </w:r>
      <w:r w:rsidRPr="008D0831">
        <w:rPr>
          <w:rFonts w:ascii="Times New Roman" w:hAnsi="Times New Roman" w:cs="Times New Roman"/>
          <w:color w:val="000000"/>
          <w:sz w:val="24"/>
          <w:szCs w:val="24"/>
          <w:lang w:val="pt-BR"/>
        </w:rPr>
        <w:t xml:space="preserve"> velocidade de deslocamento</w:t>
      </w:r>
      <w:r w:rsidR="008D0831" w:rsidRPr="008D0831">
        <w:rPr>
          <w:rFonts w:ascii="Times New Roman" w:hAnsi="Times New Roman" w:cs="Times New Roman"/>
          <w:color w:val="000000"/>
          <w:sz w:val="24"/>
          <w:szCs w:val="24"/>
          <w:lang w:val="pt-BR"/>
        </w:rPr>
        <w:t xml:space="preserve">, largura de trabalho do </w:t>
      </w:r>
      <w:r w:rsidR="008D0831" w:rsidRPr="008D0831">
        <w:rPr>
          <w:rFonts w:ascii="Times New Roman" w:hAnsi="Times New Roman" w:cs="Times New Roman"/>
          <w:color w:val="000000"/>
          <w:sz w:val="24"/>
          <w:szCs w:val="24"/>
          <w:lang w:val="pt-BR"/>
        </w:rPr>
        <w:lastRenderedPageBreak/>
        <w:t>equipamento utilizado</w:t>
      </w:r>
      <w:r w:rsidRPr="008D0831">
        <w:rPr>
          <w:rFonts w:ascii="Times New Roman" w:hAnsi="Times New Roman" w:cs="Times New Roman"/>
          <w:color w:val="000000"/>
          <w:sz w:val="24"/>
          <w:szCs w:val="24"/>
          <w:lang w:val="pt-BR"/>
        </w:rPr>
        <w:t xml:space="preserve"> e da eficiência da operação conforme </w:t>
      </w:r>
      <w:r w:rsidR="008D0831">
        <w:rPr>
          <w:rFonts w:ascii="Times New Roman" w:hAnsi="Times New Roman" w:cs="Times New Roman"/>
          <w:color w:val="000000"/>
          <w:sz w:val="24"/>
          <w:szCs w:val="24"/>
          <w:lang w:val="pt-BR"/>
        </w:rPr>
        <w:t xml:space="preserve">a Equação </w:t>
      </w:r>
      <w:proofErr w:type="gramStart"/>
      <w:r w:rsidR="00B03A6D">
        <w:rPr>
          <w:rFonts w:ascii="Times New Roman" w:hAnsi="Times New Roman" w:cs="Times New Roman"/>
          <w:color w:val="000000"/>
          <w:sz w:val="24"/>
          <w:szCs w:val="24"/>
          <w:lang w:val="pt-BR"/>
        </w:rPr>
        <w:t>3</w:t>
      </w:r>
      <w:proofErr w:type="gramEnd"/>
      <w:r w:rsidRPr="008D0831">
        <w:rPr>
          <w:rFonts w:ascii="Times New Roman" w:hAnsi="Times New Roman" w:cs="Times New Roman"/>
          <w:color w:val="000000"/>
          <w:sz w:val="24"/>
          <w:szCs w:val="24"/>
          <w:lang w:val="pt-BR"/>
        </w:rPr>
        <w:t>.</w:t>
      </w:r>
    </w:p>
    <w:p w:rsidR="00CE2F01" w:rsidRPr="008D0831" w:rsidRDefault="00CE2F01" w:rsidP="00CE2F01">
      <w:pPr>
        <w:spacing w:line="360" w:lineRule="auto"/>
        <w:ind w:firstLine="1134"/>
        <w:rPr>
          <w:rFonts w:ascii="Times New Roman" w:hAnsi="Times New Roman" w:cs="Times New Roman"/>
          <w:color w:val="000000"/>
          <w:sz w:val="24"/>
          <w:szCs w:val="24"/>
          <w:lang w:val="pt-BR"/>
        </w:rPr>
      </w:pPr>
    </w:p>
    <w:p w:rsidR="00CE2F01" w:rsidRPr="008D0831" w:rsidRDefault="00CE2F01" w:rsidP="00CE2F01">
      <w:pPr>
        <w:spacing w:line="360" w:lineRule="auto"/>
        <w:rPr>
          <w:rFonts w:ascii="Times New Roman" w:eastAsiaTheme="minorEastAsia" w:hAnsi="Times New Roman" w:cs="Times New Roman"/>
          <w:sz w:val="24"/>
          <w:szCs w:val="24"/>
          <w:lang w:val="pt-BR"/>
        </w:rPr>
      </w:pPr>
      <m:oMath>
        <m:r>
          <w:rPr>
            <w:rFonts w:ascii="Cambria Math" w:hAnsi="Cambria Math" w:cs="Times New Roman"/>
            <w:sz w:val="24"/>
            <w:szCs w:val="24"/>
            <w:lang w:val="pt-BR"/>
          </w:rPr>
          <w:lastRenderedPageBreak/>
          <m:t>Co</m:t>
        </m:r>
        <m:r>
          <w:rPr>
            <w:rFonts w:ascii="Cambria Math" w:hAnsi="Times New Roman" w:cs="Times New Roman"/>
            <w:sz w:val="24"/>
            <w:szCs w:val="24"/>
            <w:lang w:val="pt-BR"/>
          </w:rPr>
          <m:t xml:space="preserve">= </m:t>
        </m:r>
        <m:f>
          <m:fPr>
            <m:ctrlPr>
              <w:rPr>
                <w:rFonts w:ascii="Cambria Math" w:hAnsi="Times New Roman" w:cs="Times New Roman"/>
                <w:i/>
                <w:sz w:val="24"/>
                <w:szCs w:val="24"/>
                <w:lang w:val="pt-BR"/>
              </w:rPr>
            </m:ctrlPr>
          </m:fPr>
          <m:num>
            <m:r>
              <w:rPr>
                <w:rFonts w:ascii="Cambria Math" w:hAnsi="Cambria Math" w:cs="Times New Roman"/>
                <w:sz w:val="24"/>
                <w:szCs w:val="24"/>
                <w:lang w:val="pt-BR"/>
              </w:rPr>
              <m:t>VxLxE</m:t>
            </m:r>
          </m:num>
          <m:den>
            <m:r>
              <w:rPr>
                <w:rFonts w:ascii="Cambria Math" w:hAnsi="Times New Roman" w:cs="Times New Roman"/>
                <w:sz w:val="24"/>
                <w:szCs w:val="24"/>
                <w:lang w:val="pt-BR"/>
              </w:rPr>
              <m:t>10</m:t>
            </m:r>
          </m:den>
        </m:f>
      </m:oMath>
      <w:r w:rsidRPr="008D0831">
        <w:rPr>
          <w:rFonts w:ascii="Times New Roman" w:eastAsiaTheme="minorEastAsia" w:hAnsi="Times New Roman" w:cs="Times New Roman"/>
          <w:sz w:val="24"/>
          <w:szCs w:val="24"/>
          <w:lang w:val="pt-BR"/>
        </w:rPr>
        <w:t xml:space="preserve"> </w:t>
      </w:r>
      <w:r w:rsidR="00E55AC6">
        <w:rPr>
          <w:rFonts w:ascii="Times New Roman" w:eastAsiaTheme="minorEastAsia" w:hAnsi="Times New Roman" w:cs="Times New Roman"/>
          <w:sz w:val="24"/>
          <w:szCs w:val="24"/>
          <w:lang w:val="pt-BR"/>
        </w:rPr>
        <w:t xml:space="preserve">   </w:t>
      </w:r>
      <w:r w:rsidRPr="008D0831">
        <w:rPr>
          <w:rFonts w:ascii="Times New Roman" w:eastAsiaTheme="minorEastAsia" w:hAnsi="Times New Roman" w:cs="Times New Roman"/>
          <w:sz w:val="24"/>
          <w:szCs w:val="24"/>
          <w:lang w:val="pt-BR"/>
        </w:rPr>
        <w:t xml:space="preserve">             </w:t>
      </w:r>
      <w:r w:rsidR="00E55AC6">
        <w:rPr>
          <w:rFonts w:ascii="Times New Roman" w:eastAsiaTheme="minorEastAsia" w:hAnsi="Times New Roman" w:cs="Times New Roman"/>
          <w:sz w:val="24"/>
          <w:szCs w:val="24"/>
          <w:lang w:val="pt-BR"/>
        </w:rPr>
        <w:t xml:space="preserve">      </w:t>
      </w:r>
      <w:r w:rsidR="00B95D09">
        <w:rPr>
          <w:rFonts w:ascii="Times New Roman" w:eastAsiaTheme="minorEastAsia" w:hAnsi="Times New Roman" w:cs="Times New Roman"/>
          <w:sz w:val="24"/>
          <w:szCs w:val="24"/>
          <w:lang w:val="pt-BR"/>
        </w:rPr>
        <w:t xml:space="preserve">     </w:t>
      </w:r>
      <w:r w:rsidR="00E55AC6">
        <w:rPr>
          <w:rFonts w:ascii="Times New Roman" w:eastAsiaTheme="minorEastAsia" w:hAnsi="Times New Roman" w:cs="Times New Roman"/>
          <w:sz w:val="24"/>
          <w:szCs w:val="24"/>
          <w:lang w:val="pt-BR"/>
        </w:rPr>
        <w:t xml:space="preserve"> (</w:t>
      </w:r>
      <w:r w:rsidR="00B03A6D">
        <w:rPr>
          <w:rFonts w:ascii="Times New Roman" w:eastAsiaTheme="minorEastAsia" w:hAnsi="Times New Roman" w:cs="Times New Roman"/>
          <w:sz w:val="24"/>
          <w:szCs w:val="24"/>
          <w:lang w:val="pt-BR"/>
        </w:rPr>
        <w:t>3</w:t>
      </w:r>
      <w:r w:rsidR="00E55AC6">
        <w:rPr>
          <w:rFonts w:ascii="Times New Roman" w:eastAsiaTheme="minorEastAsia" w:hAnsi="Times New Roman" w:cs="Times New Roman"/>
          <w:sz w:val="24"/>
          <w:szCs w:val="24"/>
          <w:lang w:val="pt-BR"/>
        </w:rPr>
        <w:t>)</w:t>
      </w:r>
      <w:r w:rsidRPr="008D0831">
        <w:rPr>
          <w:rFonts w:ascii="Times New Roman" w:eastAsiaTheme="minorEastAsia" w:hAnsi="Times New Roman" w:cs="Times New Roman"/>
          <w:sz w:val="24"/>
          <w:szCs w:val="24"/>
          <w:lang w:val="pt-BR"/>
        </w:rPr>
        <w:t xml:space="preserve">                                                                                       </w:t>
      </w:r>
    </w:p>
    <w:p w:rsidR="00CE2F01" w:rsidRPr="008D0831" w:rsidRDefault="00CE2F01" w:rsidP="00CE2F01">
      <w:pPr>
        <w:spacing w:line="360" w:lineRule="auto"/>
        <w:rPr>
          <w:rFonts w:ascii="Times New Roman" w:hAnsi="Times New Roman" w:cs="Times New Roman"/>
          <w:color w:val="000000"/>
          <w:sz w:val="24"/>
          <w:szCs w:val="24"/>
          <w:lang w:val="pt-BR"/>
        </w:rPr>
      </w:pPr>
      <w:r w:rsidRPr="008D0831">
        <w:rPr>
          <w:rFonts w:ascii="Times New Roman" w:hAnsi="Times New Roman" w:cs="Times New Roman"/>
          <w:color w:val="000000"/>
          <w:sz w:val="24"/>
          <w:szCs w:val="24"/>
          <w:lang w:val="pt-BR"/>
        </w:rPr>
        <w:t>Em que:</w:t>
      </w:r>
    </w:p>
    <w:p w:rsidR="00CE2F01" w:rsidRPr="008D0831" w:rsidRDefault="00437FD1" w:rsidP="00CE2F01">
      <w:pPr>
        <w:spacing w:line="360" w:lineRule="auto"/>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Co = Capacidade operacional</w:t>
      </w:r>
      <w:r w:rsidR="00CE2F01" w:rsidRPr="008D0831">
        <w:rPr>
          <w:rFonts w:ascii="Times New Roman" w:hAnsi="Times New Roman" w:cs="Times New Roman"/>
          <w:color w:val="000000"/>
          <w:sz w:val="24"/>
          <w:szCs w:val="24"/>
          <w:lang w:val="pt-BR"/>
        </w:rPr>
        <w:t xml:space="preserve"> (há h</w:t>
      </w:r>
      <w:r w:rsidR="00CE2F01" w:rsidRPr="008D0831">
        <w:rPr>
          <w:rFonts w:ascii="Times New Roman" w:hAnsi="Times New Roman" w:cs="Times New Roman"/>
          <w:color w:val="000000"/>
          <w:sz w:val="24"/>
          <w:szCs w:val="24"/>
          <w:vertAlign w:val="superscript"/>
          <w:lang w:val="pt-BR"/>
        </w:rPr>
        <w:t>-1</w:t>
      </w:r>
      <w:r w:rsidR="00CE2F01" w:rsidRPr="008D0831">
        <w:rPr>
          <w:rFonts w:ascii="Times New Roman" w:hAnsi="Times New Roman" w:cs="Times New Roman"/>
          <w:color w:val="000000"/>
          <w:sz w:val="24"/>
          <w:szCs w:val="24"/>
          <w:lang w:val="pt-BR"/>
        </w:rPr>
        <w:t>)</w:t>
      </w:r>
      <w:r w:rsidR="008D0831">
        <w:rPr>
          <w:rFonts w:ascii="Times New Roman" w:hAnsi="Times New Roman" w:cs="Times New Roman"/>
          <w:color w:val="000000"/>
          <w:sz w:val="24"/>
          <w:szCs w:val="24"/>
          <w:lang w:val="pt-BR"/>
        </w:rPr>
        <w:t>;</w:t>
      </w:r>
    </w:p>
    <w:p w:rsidR="00CE2F01" w:rsidRPr="008D0831" w:rsidRDefault="00CE2F01" w:rsidP="00CE2F01">
      <w:pPr>
        <w:spacing w:line="360" w:lineRule="auto"/>
        <w:rPr>
          <w:rFonts w:ascii="Times New Roman" w:hAnsi="Times New Roman" w:cs="Times New Roman"/>
          <w:color w:val="000000"/>
          <w:sz w:val="24"/>
          <w:szCs w:val="24"/>
          <w:lang w:val="pt-BR"/>
        </w:rPr>
      </w:pPr>
      <w:r w:rsidRPr="008D0831">
        <w:rPr>
          <w:rFonts w:ascii="Times New Roman" w:hAnsi="Times New Roman" w:cs="Times New Roman"/>
          <w:color w:val="000000"/>
          <w:sz w:val="24"/>
          <w:szCs w:val="24"/>
          <w:lang w:val="pt-BR"/>
        </w:rPr>
        <w:t>V=Velocidade de trabalho, (Km h-1)</w:t>
      </w:r>
      <w:r w:rsidR="008D0831">
        <w:rPr>
          <w:rFonts w:ascii="Times New Roman" w:hAnsi="Times New Roman" w:cs="Times New Roman"/>
          <w:color w:val="000000"/>
          <w:sz w:val="24"/>
          <w:szCs w:val="24"/>
          <w:lang w:val="pt-BR"/>
        </w:rPr>
        <w:t>;</w:t>
      </w:r>
    </w:p>
    <w:p w:rsidR="00CE2F01" w:rsidRDefault="00CE2F01" w:rsidP="00CE2F01">
      <w:pPr>
        <w:spacing w:line="360" w:lineRule="auto"/>
        <w:rPr>
          <w:rFonts w:ascii="Times New Roman" w:hAnsi="Times New Roman" w:cs="Times New Roman"/>
          <w:color w:val="000000"/>
          <w:sz w:val="24"/>
          <w:szCs w:val="24"/>
          <w:lang w:val="pt-BR"/>
        </w:rPr>
      </w:pPr>
      <w:r w:rsidRPr="008D0831">
        <w:rPr>
          <w:rFonts w:ascii="Times New Roman" w:hAnsi="Times New Roman" w:cs="Times New Roman"/>
          <w:color w:val="000000"/>
          <w:sz w:val="24"/>
          <w:szCs w:val="24"/>
          <w:lang w:val="pt-BR"/>
        </w:rPr>
        <w:t>L = Largura de trabalho (m)</w:t>
      </w:r>
      <w:r w:rsidR="008D0831">
        <w:rPr>
          <w:rFonts w:ascii="Times New Roman" w:hAnsi="Times New Roman" w:cs="Times New Roman"/>
          <w:color w:val="000000"/>
          <w:sz w:val="24"/>
          <w:szCs w:val="24"/>
          <w:lang w:val="pt-BR"/>
        </w:rPr>
        <w:t>;</w:t>
      </w:r>
    </w:p>
    <w:p w:rsidR="008D0831" w:rsidRPr="008D0831" w:rsidRDefault="008D0831" w:rsidP="00CE2F01">
      <w:pPr>
        <w:spacing w:line="360" w:lineRule="auto"/>
        <w:rPr>
          <w:rFonts w:ascii="Times New Roman" w:hAnsi="Times New Roman" w:cs="Times New Roman"/>
          <w:color w:val="000000"/>
          <w:sz w:val="24"/>
          <w:szCs w:val="24"/>
          <w:lang w:val="pt-BR"/>
        </w:rPr>
      </w:pPr>
      <w:r>
        <w:rPr>
          <w:rFonts w:ascii="Times New Roman" w:hAnsi="Times New Roman" w:cs="Times New Roman"/>
          <w:color w:val="000000"/>
          <w:sz w:val="24"/>
          <w:szCs w:val="24"/>
          <w:lang w:val="pt-BR"/>
        </w:rPr>
        <w:t>E= Eficiência (0,875);</w:t>
      </w:r>
    </w:p>
    <w:p w:rsidR="00A330A9" w:rsidRPr="00A330A9" w:rsidRDefault="00CE2F01" w:rsidP="00A330A9">
      <w:pPr>
        <w:spacing w:after="120" w:line="360" w:lineRule="auto"/>
        <w:rPr>
          <w:rFonts w:ascii="Times New Roman" w:hAnsi="Times New Roman" w:cs="Times New Roman"/>
          <w:color w:val="000000"/>
          <w:sz w:val="24"/>
          <w:szCs w:val="24"/>
          <w:lang w:val="pt-BR"/>
        </w:rPr>
      </w:pPr>
      <w:r w:rsidRPr="008D0831">
        <w:rPr>
          <w:rFonts w:ascii="Times New Roman" w:hAnsi="Times New Roman" w:cs="Times New Roman"/>
          <w:color w:val="000000"/>
          <w:sz w:val="24"/>
          <w:szCs w:val="24"/>
          <w:lang w:val="pt-BR"/>
        </w:rPr>
        <w:t>10 = Fator de conversão</w:t>
      </w:r>
      <w:r w:rsidR="00437FD1">
        <w:rPr>
          <w:rFonts w:ascii="Times New Roman" w:hAnsi="Times New Roman" w:cs="Times New Roman"/>
          <w:color w:val="000000"/>
          <w:sz w:val="24"/>
          <w:szCs w:val="24"/>
          <w:lang w:val="pt-BR"/>
        </w:rPr>
        <w:t>.</w:t>
      </w:r>
    </w:p>
    <w:p w:rsidR="00A330A9" w:rsidRDefault="00A330A9" w:rsidP="00B95D09">
      <w:pPr>
        <w:tabs>
          <w:tab w:val="left" w:pos="-142"/>
        </w:tabs>
        <w:spacing w:line="360" w:lineRule="auto"/>
        <w:jc w:val="both"/>
        <w:rPr>
          <w:rFonts w:ascii="Times New Roman" w:hAnsi="Times New Roman" w:cs="Times New Roman"/>
          <w:bCs/>
          <w:noProof/>
          <w:color w:val="000000"/>
          <w:sz w:val="24"/>
          <w:szCs w:val="24"/>
          <w:lang w:val="pt-BR"/>
        </w:rPr>
      </w:pPr>
    </w:p>
    <w:p w:rsidR="00A330A9" w:rsidRDefault="00A330A9" w:rsidP="00B95D09">
      <w:pPr>
        <w:tabs>
          <w:tab w:val="left" w:pos="-142"/>
        </w:tabs>
        <w:spacing w:line="360" w:lineRule="auto"/>
        <w:jc w:val="both"/>
        <w:rPr>
          <w:rFonts w:ascii="Times New Roman" w:hAnsi="Times New Roman" w:cs="Times New Roman"/>
          <w:bCs/>
          <w:noProof/>
          <w:color w:val="000000"/>
          <w:sz w:val="24"/>
          <w:szCs w:val="24"/>
          <w:lang w:val="pt-BR"/>
        </w:rPr>
      </w:pPr>
    </w:p>
    <w:p w:rsidR="00A330A9" w:rsidRDefault="00A330A9" w:rsidP="00A330A9">
      <w:pPr>
        <w:tabs>
          <w:tab w:val="left" w:pos="-142"/>
        </w:tabs>
        <w:spacing w:line="360" w:lineRule="auto"/>
        <w:jc w:val="both"/>
        <w:rPr>
          <w:rFonts w:ascii="Times New Roman" w:hAnsi="Times New Roman" w:cs="Times New Roman"/>
          <w:bCs/>
          <w:noProof/>
          <w:color w:val="000000"/>
          <w:sz w:val="24"/>
          <w:szCs w:val="24"/>
          <w:lang w:val="pt-BR"/>
        </w:rPr>
      </w:pPr>
      <w:r w:rsidRPr="00307F67">
        <w:rPr>
          <w:rFonts w:ascii="Times New Roman" w:hAnsi="Times New Roman" w:cs="Times New Roman"/>
          <w:noProof/>
          <w:sz w:val="24"/>
          <w:szCs w:val="24"/>
          <w:lang w:val="pt-BR"/>
        </w:rPr>
        <w:lastRenderedPageBreak/>
        <w:t xml:space="preserve">A análise estatística dos dados de </w:t>
      </w:r>
      <w:r w:rsidRPr="00307F67">
        <w:rPr>
          <w:rFonts w:ascii="Times New Roman" w:hAnsi="Times New Roman" w:cs="Times New Roman"/>
          <w:bCs/>
          <w:noProof/>
          <w:color w:val="000000"/>
          <w:sz w:val="24"/>
          <w:szCs w:val="24"/>
          <w:lang w:val="pt-BR"/>
        </w:rPr>
        <w:t>desempenho do protótipo de quadriciclo</w:t>
      </w:r>
    </w:p>
    <w:p w:rsidR="008203BE" w:rsidRPr="00307F67" w:rsidRDefault="008203BE" w:rsidP="00B95D09">
      <w:pPr>
        <w:tabs>
          <w:tab w:val="left" w:pos="-142"/>
        </w:tabs>
        <w:spacing w:line="360" w:lineRule="auto"/>
        <w:jc w:val="both"/>
        <w:rPr>
          <w:rFonts w:ascii="Times New Roman" w:hAnsi="Times New Roman" w:cs="Times New Roman"/>
          <w:noProof/>
          <w:sz w:val="24"/>
          <w:szCs w:val="24"/>
          <w:lang w:val="pt-BR"/>
        </w:rPr>
      </w:pPr>
      <w:r w:rsidRPr="00307F67">
        <w:rPr>
          <w:rFonts w:ascii="Times New Roman" w:hAnsi="Times New Roman" w:cs="Times New Roman"/>
          <w:bCs/>
          <w:noProof/>
          <w:color w:val="000000"/>
          <w:sz w:val="24"/>
          <w:szCs w:val="24"/>
          <w:lang w:val="pt-BR"/>
        </w:rPr>
        <w:t xml:space="preserve">agrícola em operação com grade de disco </w:t>
      </w:r>
      <w:r w:rsidRPr="00307F67">
        <w:rPr>
          <w:rFonts w:ascii="Times New Roman" w:hAnsi="Times New Roman" w:cs="Times New Roman"/>
          <w:noProof/>
          <w:sz w:val="24"/>
          <w:szCs w:val="24"/>
          <w:lang w:val="pt-BR"/>
        </w:rPr>
        <w:t>foi realizada utilizado-se software Assistat versão 7.7 beta</w:t>
      </w:r>
      <w:r w:rsidRPr="00307F67">
        <w:rPr>
          <w:rFonts w:ascii="Times New Roman" w:hAnsi="Times New Roman" w:cs="Times New Roman"/>
          <w:noProof/>
          <w:color w:val="000000"/>
          <w:sz w:val="24"/>
          <w:szCs w:val="24"/>
          <w:lang w:val="pt-BR"/>
        </w:rPr>
        <w:t xml:space="preserve"> </w:t>
      </w:r>
      <w:r w:rsidRPr="00307F67">
        <w:rPr>
          <w:rFonts w:ascii="Times New Roman" w:hAnsi="Times New Roman" w:cs="Times New Roman"/>
          <w:noProof/>
          <w:color w:val="000000"/>
          <w:sz w:val="24"/>
          <w:szCs w:val="24"/>
          <w:vertAlign w:val="superscript"/>
          <w:lang w:val="pt-BR"/>
        </w:rPr>
        <w:t xml:space="preserve">® </w:t>
      </w:r>
      <w:r w:rsidRPr="00307F67">
        <w:rPr>
          <w:rFonts w:ascii="Times New Roman" w:hAnsi="Times New Roman" w:cs="Times New Roman"/>
          <w:noProof/>
          <w:color w:val="000000"/>
          <w:sz w:val="24"/>
          <w:szCs w:val="24"/>
          <w:lang w:val="pt-BR"/>
        </w:rPr>
        <w:t xml:space="preserve">para análise de variância (ANOVA) </w:t>
      </w:r>
      <w:r w:rsidRPr="00307F67">
        <w:rPr>
          <w:rFonts w:ascii="Times New Roman" w:hAnsi="Times New Roman" w:cs="Times New Roman"/>
          <w:noProof/>
          <w:sz w:val="24"/>
          <w:szCs w:val="24"/>
          <w:lang w:val="pt-BR"/>
        </w:rPr>
        <w:t xml:space="preserve">e quando necessário, foi aplicado o Teste de Tukey (p&lt;0,05) </w:t>
      </w:r>
      <w:r w:rsidRPr="00307F67">
        <w:rPr>
          <w:rFonts w:ascii="Times New Roman" w:hAnsi="Times New Roman" w:cs="Times New Roman"/>
          <w:noProof/>
          <w:color w:val="000000"/>
          <w:sz w:val="24"/>
          <w:szCs w:val="24"/>
          <w:lang w:val="pt-BR"/>
        </w:rPr>
        <w:t>para comparação das médias</w:t>
      </w:r>
      <w:r w:rsidRPr="00307F67">
        <w:rPr>
          <w:rFonts w:ascii="Times New Roman" w:hAnsi="Times New Roman" w:cs="Times New Roman"/>
          <w:noProof/>
          <w:sz w:val="24"/>
          <w:szCs w:val="24"/>
          <w:lang w:val="pt-BR"/>
        </w:rPr>
        <w:t>.</w:t>
      </w:r>
    </w:p>
    <w:p w:rsidR="00E55AC6" w:rsidRDefault="00E55AC6" w:rsidP="003020C4">
      <w:pPr>
        <w:tabs>
          <w:tab w:val="left" w:pos="851"/>
        </w:tabs>
        <w:spacing w:line="360" w:lineRule="auto"/>
        <w:jc w:val="both"/>
        <w:rPr>
          <w:rFonts w:ascii="Times New Roman" w:hAnsi="Times New Roman" w:cs="Times New Roman"/>
          <w:b/>
          <w:noProof/>
          <w:sz w:val="24"/>
          <w:szCs w:val="24"/>
          <w:lang w:val="pt-BR"/>
        </w:rPr>
      </w:pPr>
    </w:p>
    <w:p w:rsidR="00687CC7" w:rsidRDefault="00687CC7" w:rsidP="003020C4">
      <w:pPr>
        <w:tabs>
          <w:tab w:val="left" w:pos="851"/>
        </w:tabs>
        <w:spacing w:line="360" w:lineRule="auto"/>
        <w:jc w:val="both"/>
        <w:rPr>
          <w:rFonts w:ascii="Times New Roman" w:hAnsi="Times New Roman" w:cs="Times New Roman"/>
          <w:b/>
          <w:noProof/>
          <w:sz w:val="24"/>
          <w:szCs w:val="24"/>
          <w:lang w:val="pt-BR"/>
        </w:rPr>
        <w:sectPr w:rsidR="00687CC7" w:rsidSect="00B95D09">
          <w:type w:val="continuous"/>
          <w:pgSz w:w="11906" w:h="16838"/>
          <w:pgMar w:top="1417" w:right="1700" w:bottom="1417" w:left="1701" w:header="708" w:footer="708" w:gutter="0"/>
          <w:cols w:num="2" w:space="708"/>
          <w:docGrid w:linePitch="360"/>
        </w:sectPr>
      </w:pPr>
    </w:p>
    <w:p w:rsidR="003020C4" w:rsidRPr="00B95D09" w:rsidRDefault="004855ED" w:rsidP="00B95D09">
      <w:pPr>
        <w:tabs>
          <w:tab w:val="left" w:pos="851"/>
        </w:tabs>
        <w:spacing w:after="120" w:line="360" w:lineRule="auto"/>
        <w:jc w:val="both"/>
        <w:rPr>
          <w:rFonts w:ascii="Times New Roman" w:hAnsi="Times New Roman" w:cs="Times New Roman"/>
          <w:b/>
          <w:noProof/>
          <w:sz w:val="24"/>
          <w:szCs w:val="24"/>
          <w:lang w:val="pt-BR"/>
        </w:rPr>
      </w:pPr>
      <w:r w:rsidRPr="00307F67">
        <w:rPr>
          <w:rFonts w:ascii="Times New Roman" w:hAnsi="Times New Roman" w:cs="Times New Roman"/>
          <w:b/>
          <w:noProof/>
          <w:sz w:val="24"/>
          <w:szCs w:val="24"/>
          <w:lang w:val="pt-BR"/>
        </w:rPr>
        <w:lastRenderedPageBreak/>
        <w:t>3 RESULTADOS E DISCUSSÃO</w:t>
      </w:r>
    </w:p>
    <w:p w:rsidR="00E55AC6" w:rsidRDefault="00E55AC6" w:rsidP="00E55AC6">
      <w:pPr>
        <w:tabs>
          <w:tab w:val="left" w:pos="851"/>
        </w:tabs>
        <w:spacing w:line="360" w:lineRule="auto"/>
        <w:ind w:firstLine="851"/>
        <w:jc w:val="both"/>
        <w:rPr>
          <w:rFonts w:ascii="Times New Roman" w:hAnsi="Times New Roman" w:cs="Times New Roman"/>
          <w:noProof/>
          <w:sz w:val="24"/>
          <w:szCs w:val="24"/>
          <w:lang w:val="pt-BR"/>
        </w:rPr>
        <w:sectPr w:rsidR="00E55AC6" w:rsidSect="00B95D09">
          <w:type w:val="continuous"/>
          <w:pgSz w:w="11906" w:h="16838"/>
          <w:pgMar w:top="1417" w:right="1700" w:bottom="1417" w:left="1701" w:header="708" w:footer="708" w:gutter="0"/>
          <w:cols w:num="2" w:space="708"/>
          <w:docGrid w:linePitch="360"/>
        </w:sectPr>
      </w:pPr>
    </w:p>
    <w:p w:rsidR="00E55AC6" w:rsidRDefault="003020C4" w:rsidP="00B95D09">
      <w:pPr>
        <w:tabs>
          <w:tab w:val="left" w:pos="851"/>
        </w:tabs>
        <w:spacing w:after="120" w:line="360" w:lineRule="auto"/>
        <w:jc w:val="both"/>
        <w:rPr>
          <w:rFonts w:ascii="Times New Roman" w:hAnsi="Times New Roman" w:cs="Times New Roman"/>
          <w:noProof/>
          <w:sz w:val="24"/>
          <w:szCs w:val="24"/>
          <w:lang w:val="pt-BR"/>
        </w:rPr>
        <w:sectPr w:rsidR="00E55AC6" w:rsidSect="00B95D09">
          <w:type w:val="continuous"/>
          <w:pgSz w:w="11906" w:h="16838"/>
          <w:pgMar w:top="1417" w:right="1700" w:bottom="1417" w:left="1701" w:header="708" w:footer="708" w:gutter="0"/>
          <w:cols w:num="2" w:space="708"/>
          <w:docGrid w:linePitch="360"/>
        </w:sectPr>
      </w:pPr>
      <w:r w:rsidRPr="00307F67">
        <w:rPr>
          <w:rFonts w:ascii="Times New Roman" w:hAnsi="Times New Roman" w:cs="Times New Roman"/>
          <w:noProof/>
          <w:sz w:val="24"/>
          <w:szCs w:val="24"/>
          <w:lang w:val="pt-BR"/>
        </w:rPr>
        <w:lastRenderedPageBreak/>
        <w:t>Na Tabela 1 pode-se observar a an</w:t>
      </w:r>
      <w:r w:rsidR="00E07032">
        <w:rPr>
          <w:rFonts w:ascii="Times New Roman" w:hAnsi="Times New Roman" w:cs="Times New Roman"/>
          <w:noProof/>
          <w:sz w:val="24"/>
          <w:szCs w:val="24"/>
          <w:lang w:val="pt-BR"/>
        </w:rPr>
        <w:t>á</w:t>
      </w:r>
      <w:r w:rsidRPr="00307F67">
        <w:rPr>
          <w:rFonts w:ascii="Times New Roman" w:hAnsi="Times New Roman" w:cs="Times New Roman"/>
          <w:noProof/>
          <w:sz w:val="24"/>
          <w:szCs w:val="24"/>
          <w:lang w:val="pt-BR"/>
        </w:rPr>
        <w:t xml:space="preserve">lise de variância </w:t>
      </w:r>
      <w:r w:rsidR="00E07032">
        <w:rPr>
          <w:rFonts w:ascii="Times New Roman" w:hAnsi="Times New Roman" w:cs="Times New Roman"/>
          <w:noProof/>
          <w:sz w:val="24"/>
          <w:szCs w:val="24"/>
          <w:lang w:val="pt-BR"/>
        </w:rPr>
        <w:t xml:space="preserve">das médias </w:t>
      </w:r>
      <w:r w:rsidRPr="00307F67">
        <w:rPr>
          <w:rFonts w:ascii="Times New Roman" w:hAnsi="Times New Roman" w:cs="Times New Roman"/>
          <w:noProof/>
          <w:sz w:val="24"/>
          <w:szCs w:val="24"/>
          <w:lang w:val="pt-BR"/>
        </w:rPr>
        <w:t xml:space="preserve">para </w:t>
      </w:r>
      <w:r w:rsidR="00A4684C">
        <w:rPr>
          <w:rFonts w:ascii="Times New Roman" w:hAnsi="Times New Roman" w:cs="Times New Roman"/>
          <w:noProof/>
          <w:sz w:val="24"/>
          <w:szCs w:val="24"/>
          <w:lang w:val="pt-BR"/>
        </w:rPr>
        <w:t>a velocidade de deslocamento e consumo horario</w:t>
      </w:r>
      <w:r w:rsidRPr="00307F67">
        <w:rPr>
          <w:rFonts w:ascii="Times New Roman" w:hAnsi="Times New Roman" w:cs="Times New Roman"/>
          <w:noProof/>
          <w:sz w:val="24"/>
          <w:szCs w:val="24"/>
          <w:lang w:val="pt-BR"/>
        </w:rPr>
        <w:t xml:space="preserve"> </w:t>
      </w:r>
      <w:r w:rsidR="00A4684C">
        <w:rPr>
          <w:rFonts w:ascii="Times New Roman" w:hAnsi="Times New Roman" w:cs="Times New Roman"/>
          <w:noProof/>
          <w:sz w:val="24"/>
          <w:szCs w:val="24"/>
          <w:lang w:val="pt-BR"/>
        </w:rPr>
        <w:t xml:space="preserve">de combustivel </w:t>
      </w:r>
      <w:r w:rsidRPr="00307F67">
        <w:rPr>
          <w:rFonts w:ascii="Times New Roman" w:hAnsi="Times New Roman" w:cs="Times New Roman"/>
          <w:noProof/>
          <w:sz w:val="24"/>
          <w:szCs w:val="24"/>
          <w:lang w:val="pt-BR"/>
        </w:rPr>
        <w:t>do protótipo de quadriciclo agrícola</w:t>
      </w:r>
      <w:r w:rsidR="00E07032">
        <w:rPr>
          <w:rFonts w:ascii="Times New Roman" w:hAnsi="Times New Roman" w:cs="Times New Roman"/>
          <w:noProof/>
          <w:sz w:val="24"/>
          <w:szCs w:val="24"/>
          <w:lang w:val="pt-BR"/>
        </w:rPr>
        <w:t>,</w:t>
      </w:r>
      <w:r w:rsidRPr="00307F67">
        <w:rPr>
          <w:rFonts w:ascii="Times New Roman" w:hAnsi="Times New Roman" w:cs="Times New Roman"/>
          <w:noProof/>
          <w:sz w:val="24"/>
          <w:szCs w:val="24"/>
          <w:lang w:val="pt-BR"/>
        </w:rPr>
        <w:t xml:space="preserve"> operando com </w:t>
      </w:r>
      <w:r w:rsidR="008203BE" w:rsidRPr="00307F67">
        <w:rPr>
          <w:rFonts w:ascii="Times New Roman" w:hAnsi="Times New Roman" w:cs="Times New Roman"/>
          <w:noProof/>
          <w:sz w:val="24"/>
          <w:szCs w:val="24"/>
          <w:lang w:val="pt-BR"/>
        </w:rPr>
        <w:t xml:space="preserve">grade </w:t>
      </w:r>
      <w:r w:rsidR="00A4684C">
        <w:rPr>
          <w:rFonts w:ascii="Times New Roman" w:hAnsi="Times New Roman" w:cs="Times New Roman"/>
          <w:noProof/>
          <w:sz w:val="24"/>
          <w:szCs w:val="24"/>
          <w:lang w:val="pt-BR"/>
        </w:rPr>
        <w:t>em que</w:t>
      </w:r>
      <w:r w:rsidRPr="00307F67">
        <w:rPr>
          <w:rFonts w:ascii="Times New Roman" w:hAnsi="Times New Roman" w:cs="Times New Roman"/>
          <w:noProof/>
          <w:sz w:val="24"/>
          <w:szCs w:val="24"/>
          <w:lang w:val="pt-BR"/>
        </w:rPr>
        <w:t xml:space="preserve"> é possível identificar que </w:t>
      </w:r>
      <w:r w:rsidRPr="00307F67">
        <w:rPr>
          <w:rFonts w:ascii="Times New Roman" w:hAnsi="Times New Roman" w:cs="Times New Roman"/>
          <w:noProof/>
          <w:sz w:val="24"/>
          <w:szCs w:val="24"/>
          <w:lang w:val="pt-BR"/>
        </w:rPr>
        <w:lastRenderedPageBreak/>
        <w:t xml:space="preserve">para </w:t>
      </w:r>
      <w:r w:rsidR="00E07032">
        <w:rPr>
          <w:rFonts w:ascii="Times New Roman" w:hAnsi="Times New Roman" w:cs="Times New Roman"/>
          <w:noProof/>
          <w:sz w:val="24"/>
          <w:szCs w:val="24"/>
          <w:lang w:val="pt-BR"/>
        </w:rPr>
        <w:t xml:space="preserve">as </w:t>
      </w:r>
      <w:r w:rsidRPr="00307F67">
        <w:rPr>
          <w:rFonts w:ascii="Times New Roman" w:hAnsi="Times New Roman" w:cs="Times New Roman"/>
          <w:noProof/>
          <w:sz w:val="24"/>
          <w:szCs w:val="24"/>
          <w:lang w:val="pt-BR"/>
        </w:rPr>
        <w:t>rotaç</w:t>
      </w:r>
      <w:r w:rsidR="00E07032">
        <w:rPr>
          <w:rFonts w:ascii="Times New Roman" w:hAnsi="Times New Roman" w:cs="Times New Roman"/>
          <w:noProof/>
          <w:sz w:val="24"/>
          <w:szCs w:val="24"/>
          <w:lang w:val="pt-BR"/>
        </w:rPr>
        <w:t>ões</w:t>
      </w:r>
      <w:r w:rsidRPr="00307F67">
        <w:rPr>
          <w:rFonts w:ascii="Times New Roman" w:hAnsi="Times New Roman" w:cs="Times New Roman"/>
          <w:noProof/>
          <w:sz w:val="24"/>
          <w:szCs w:val="24"/>
          <w:lang w:val="pt-BR"/>
        </w:rPr>
        <w:t xml:space="preserve"> </w:t>
      </w:r>
      <w:r w:rsidR="00A4684C">
        <w:rPr>
          <w:rFonts w:ascii="Times New Roman" w:hAnsi="Times New Roman" w:cs="Times New Roman"/>
          <w:noProof/>
          <w:sz w:val="24"/>
          <w:szCs w:val="24"/>
          <w:lang w:val="pt-BR"/>
        </w:rPr>
        <w:t>e para marcha</w:t>
      </w:r>
      <w:r w:rsidR="00E07032">
        <w:rPr>
          <w:rFonts w:ascii="Times New Roman" w:hAnsi="Times New Roman" w:cs="Times New Roman"/>
          <w:noProof/>
          <w:sz w:val="24"/>
          <w:szCs w:val="24"/>
          <w:lang w:val="pt-BR"/>
        </w:rPr>
        <w:t>s</w:t>
      </w:r>
      <w:r w:rsidR="00A4684C">
        <w:rPr>
          <w:rFonts w:ascii="Times New Roman" w:hAnsi="Times New Roman" w:cs="Times New Roman"/>
          <w:noProof/>
          <w:sz w:val="24"/>
          <w:szCs w:val="24"/>
          <w:lang w:val="pt-BR"/>
        </w:rPr>
        <w:t xml:space="preserve"> utilizada</w:t>
      </w:r>
      <w:r w:rsidR="00E07032">
        <w:rPr>
          <w:rFonts w:ascii="Times New Roman" w:hAnsi="Times New Roman" w:cs="Times New Roman"/>
          <w:noProof/>
          <w:sz w:val="24"/>
          <w:szCs w:val="24"/>
          <w:lang w:val="pt-BR"/>
        </w:rPr>
        <w:t>s</w:t>
      </w:r>
      <w:r w:rsidR="00A4684C">
        <w:rPr>
          <w:rFonts w:ascii="Times New Roman" w:hAnsi="Times New Roman" w:cs="Times New Roman"/>
          <w:noProof/>
          <w:sz w:val="24"/>
          <w:szCs w:val="24"/>
          <w:lang w:val="pt-BR"/>
        </w:rPr>
        <w:t xml:space="preserve"> os resultados foram siguinificativo </w:t>
      </w:r>
      <w:r w:rsidRPr="00307F67">
        <w:rPr>
          <w:rFonts w:ascii="Times New Roman" w:hAnsi="Times New Roman" w:cs="Times New Roman"/>
          <w:noProof/>
          <w:sz w:val="24"/>
          <w:szCs w:val="24"/>
          <w:lang w:val="pt-BR"/>
        </w:rPr>
        <w:t>ao n</w:t>
      </w:r>
      <w:r w:rsidR="00A4684C">
        <w:rPr>
          <w:rFonts w:ascii="Times New Roman" w:hAnsi="Times New Roman" w:cs="Times New Roman"/>
          <w:noProof/>
          <w:sz w:val="24"/>
          <w:szCs w:val="24"/>
          <w:lang w:val="pt-BR"/>
        </w:rPr>
        <w:t>ível de significância de 1</w:t>
      </w:r>
      <w:r w:rsidRPr="00307F67">
        <w:rPr>
          <w:rFonts w:ascii="Times New Roman" w:hAnsi="Times New Roman" w:cs="Times New Roman"/>
          <w:noProof/>
          <w:sz w:val="24"/>
          <w:szCs w:val="24"/>
          <w:lang w:val="pt-BR"/>
        </w:rPr>
        <w:t xml:space="preserve">% de probabilidade, </w:t>
      </w:r>
      <w:r w:rsidR="00A4684C">
        <w:rPr>
          <w:rFonts w:ascii="Times New Roman" w:hAnsi="Times New Roman" w:cs="Times New Roman"/>
          <w:noProof/>
          <w:sz w:val="24"/>
          <w:szCs w:val="24"/>
          <w:lang w:val="pt-BR"/>
        </w:rPr>
        <w:t xml:space="preserve">e </w:t>
      </w:r>
      <w:r w:rsidRPr="00307F67">
        <w:rPr>
          <w:rFonts w:ascii="Times New Roman" w:hAnsi="Times New Roman" w:cs="Times New Roman"/>
          <w:noProof/>
          <w:sz w:val="24"/>
          <w:szCs w:val="24"/>
          <w:lang w:val="pt-BR"/>
        </w:rPr>
        <w:t>a interação dos fatores analisados apresentou resultado significativo ao nível de 5%.</w:t>
      </w:r>
    </w:p>
    <w:p w:rsidR="003020C4" w:rsidRPr="00307F67" w:rsidRDefault="003020C4" w:rsidP="003020C4">
      <w:pPr>
        <w:tabs>
          <w:tab w:val="left" w:pos="851"/>
        </w:tabs>
        <w:spacing w:line="360" w:lineRule="auto"/>
        <w:jc w:val="both"/>
        <w:rPr>
          <w:rFonts w:ascii="Times New Roman" w:hAnsi="Times New Roman" w:cs="Times New Roman"/>
          <w:noProof/>
          <w:sz w:val="24"/>
          <w:szCs w:val="24"/>
          <w:lang w:val="pt-BR" w:eastAsia="pt-BR"/>
        </w:rPr>
      </w:pPr>
    </w:p>
    <w:p w:rsidR="00B95D09" w:rsidRDefault="00B95D09">
      <w:pPr>
        <w:rPr>
          <w:rFonts w:ascii="Times New Roman" w:hAnsi="Times New Roman" w:cs="Times New Roman"/>
          <w:b/>
          <w:noProof/>
          <w:sz w:val="24"/>
          <w:szCs w:val="24"/>
          <w:lang w:val="pt-BR"/>
        </w:rPr>
        <w:sectPr w:rsidR="00B95D09" w:rsidSect="00B95D09">
          <w:type w:val="continuous"/>
          <w:pgSz w:w="11906" w:h="16838"/>
          <w:pgMar w:top="1417" w:right="1700" w:bottom="1417" w:left="1701" w:header="708" w:footer="708" w:gutter="0"/>
          <w:cols w:num="2" w:space="708"/>
          <w:docGrid w:linePitch="360"/>
        </w:sectPr>
      </w:pPr>
    </w:p>
    <w:p w:rsidR="004B6F5C" w:rsidRDefault="003020C4">
      <w:pPr>
        <w:rPr>
          <w:rFonts w:ascii="Times New Roman" w:hAnsi="Times New Roman"/>
          <w:color w:val="000000"/>
          <w:sz w:val="24"/>
          <w:szCs w:val="24"/>
          <w:lang w:val="pt-BR"/>
        </w:rPr>
      </w:pPr>
      <w:r w:rsidRPr="00136005">
        <w:rPr>
          <w:rFonts w:ascii="Times New Roman" w:hAnsi="Times New Roman" w:cs="Times New Roman"/>
          <w:b/>
          <w:noProof/>
          <w:sz w:val="24"/>
          <w:szCs w:val="24"/>
          <w:lang w:val="pt-BR"/>
        </w:rPr>
        <w:lastRenderedPageBreak/>
        <w:t>T</w:t>
      </w:r>
      <w:r w:rsidR="00136005" w:rsidRPr="00136005">
        <w:rPr>
          <w:rFonts w:ascii="Times New Roman" w:hAnsi="Times New Roman" w:cs="Times New Roman"/>
          <w:b/>
          <w:noProof/>
          <w:sz w:val="24"/>
          <w:szCs w:val="24"/>
          <w:lang w:val="pt-BR"/>
        </w:rPr>
        <w:t>abela</w:t>
      </w:r>
      <w:r w:rsidRPr="00136005">
        <w:rPr>
          <w:rFonts w:ascii="Times New Roman" w:hAnsi="Times New Roman" w:cs="Times New Roman"/>
          <w:b/>
          <w:noProof/>
          <w:sz w:val="24"/>
          <w:szCs w:val="24"/>
          <w:lang w:val="pt-BR"/>
        </w:rPr>
        <w:t xml:space="preserve"> 1.</w:t>
      </w:r>
      <w:r w:rsidRPr="00307F67">
        <w:rPr>
          <w:rFonts w:ascii="Times New Roman" w:hAnsi="Times New Roman" w:cs="Times New Roman"/>
          <w:noProof/>
          <w:sz w:val="24"/>
          <w:szCs w:val="24"/>
          <w:lang w:val="pt-BR"/>
        </w:rPr>
        <w:t xml:space="preserve">  </w:t>
      </w:r>
      <w:r w:rsidR="004B6F5C" w:rsidRPr="004B6F5C">
        <w:rPr>
          <w:rFonts w:ascii="Times New Roman" w:hAnsi="Times New Roman"/>
          <w:color w:val="000000"/>
          <w:sz w:val="24"/>
          <w:szCs w:val="24"/>
          <w:lang w:val="pt-BR"/>
        </w:rPr>
        <w:t xml:space="preserve">Valores médios obtidos para </w:t>
      </w:r>
      <w:r w:rsidR="004B6F5C">
        <w:rPr>
          <w:rFonts w:ascii="Times New Roman" w:hAnsi="Times New Roman"/>
          <w:color w:val="000000"/>
          <w:sz w:val="24"/>
          <w:szCs w:val="24"/>
          <w:lang w:val="pt-BR"/>
        </w:rPr>
        <w:t>velocidade</w:t>
      </w:r>
      <w:r w:rsidR="00250C1E">
        <w:rPr>
          <w:rFonts w:ascii="Times New Roman" w:hAnsi="Times New Roman"/>
          <w:color w:val="000000"/>
          <w:sz w:val="24"/>
          <w:szCs w:val="24"/>
          <w:lang w:val="pt-BR"/>
        </w:rPr>
        <w:t xml:space="preserve"> </w:t>
      </w:r>
      <w:r w:rsidR="004B6F5C">
        <w:rPr>
          <w:rFonts w:ascii="Times New Roman" w:hAnsi="Times New Roman"/>
          <w:color w:val="000000"/>
          <w:sz w:val="24"/>
          <w:szCs w:val="24"/>
          <w:lang w:val="pt-BR"/>
        </w:rPr>
        <w:t>de deslocamento</w:t>
      </w:r>
      <w:r w:rsidR="00250C1E">
        <w:rPr>
          <w:rFonts w:ascii="Times New Roman" w:hAnsi="Times New Roman"/>
          <w:color w:val="000000"/>
          <w:sz w:val="24"/>
          <w:szCs w:val="24"/>
          <w:lang w:val="pt-BR"/>
        </w:rPr>
        <w:t xml:space="preserve"> (V)</w:t>
      </w:r>
      <w:r w:rsidR="004B6F5C">
        <w:rPr>
          <w:rFonts w:ascii="Times New Roman" w:hAnsi="Times New Roman"/>
          <w:color w:val="000000"/>
          <w:sz w:val="24"/>
          <w:szCs w:val="24"/>
          <w:lang w:val="pt-BR"/>
        </w:rPr>
        <w:t xml:space="preserve"> e consumo horário </w:t>
      </w:r>
      <w:r w:rsidR="00250C1E">
        <w:rPr>
          <w:rFonts w:ascii="Times New Roman" w:hAnsi="Times New Roman"/>
          <w:color w:val="000000"/>
          <w:sz w:val="24"/>
          <w:szCs w:val="24"/>
          <w:lang w:val="pt-BR"/>
        </w:rPr>
        <w:t>(</w:t>
      </w:r>
      <w:proofErr w:type="spellStart"/>
      <w:r w:rsidR="00250C1E" w:rsidRPr="009521A5">
        <w:rPr>
          <w:rFonts w:ascii="Times New Roman" w:hAnsi="Times New Roman" w:cs="Times New Roman"/>
          <w:color w:val="000000"/>
          <w:sz w:val="24"/>
          <w:szCs w:val="24"/>
          <w:lang w:val="pt-BR"/>
        </w:rPr>
        <w:t>Ch</w:t>
      </w:r>
      <w:proofErr w:type="spellEnd"/>
      <w:r w:rsidR="00250C1E" w:rsidRPr="009521A5">
        <w:rPr>
          <w:rFonts w:ascii="Times New Roman" w:hAnsi="Times New Roman" w:cs="Times New Roman"/>
          <w:color w:val="000000"/>
          <w:sz w:val="24"/>
          <w:szCs w:val="24"/>
          <w:lang w:val="pt-BR"/>
        </w:rPr>
        <w:t>)</w:t>
      </w:r>
      <w:r w:rsidR="00250C1E">
        <w:rPr>
          <w:rFonts w:ascii="Times New Roman" w:hAnsi="Times New Roman"/>
          <w:color w:val="000000"/>
          <w:sz w:val="24"/>
          <w:szCs w:val="24"/>
          <w:lang w:val="pt-BR"/>
        </w:rPr>
        <w:t xml:space="preserve"> </w:t>
      </w:r>
      <w:r w:rsidR="004B6F5C">
        <w:rPr>
          <w:rFonts w:ascii="Times New Roman" w:hAnsi="Times New Roman"/>
          <w:color w:val="000000"/>
          <w:sz w:val="24"/>
          <w:szCs w:val="24"/>
          <w:lang w:val="pt-BR"/>
        </w:rPr>
        <w:t>do quadriciclo</w:t>
      </w:r>
      <w:r w:rsidR="004B6F5C" w:rsidRPr="004B6F5C">
        <w:rPr>
          <w:rFonts w:ascii="Times New Roman" w:hAnsi="Times New Roman"/>
          <w:color w:val="000000"/>
          <w:sz w:val="24"/>
          <w:szCs w:val="24"/>
          <w:lang w:val="pt-BR"/>
        </w:rPr>
        <w:t xml:space="preserve"> </w:t>
      </w:r>
      <w:r w:rsidR="004B6F5C">
        <w:rPr>
          <w:rFonts w:ascii="Times New Roman" w:hAnsi="Times New Roman"/>
          <w:color w:val="000000"/>
          <w:sz w:val="24"/>
          <w:szCs w:val="24"/>
          <w:lang w:val="pt-BR"/>
        </w:rPr>
        <w:t>agricola.</w:t>
      </w:r>
      <w:r w:rsidR="004B6F5C" w:rsidRPr="004B6F5C">
        <w:rPr>
          <w:rFonts w:ascii="Times New Roman" w:hAnsi="Times New Roman"/>
          <w:color w:val="000000"/>
          <w:sz w:val="24"/>
          <w:szCs w:val="24"/>
          <w:lang w:val="pt-BR"/>
        </w:rPr>
        <w:t xml:space="preserve"> </w:t>
      </w:r>
    </w:p>
    <w:p w:rsidR="004B6F5C" w:rsidRPr="00307F67" w:rsidRDefault="004B6F5C">
      <w:pPr>
        <w:rPr>
          <w:rFonts w:ascii="Times New Roman" w:hAnsi="Times New Roman" w:cs="Times New Roman"/>
          <w:noProof/>
          <w:sz w:val="24"/>
          <w:szCs w:val="24"/>
          <w:lang w:val="pt-BR"/>
        </w:rPr>
      </w:pPr>
    </w:p>
    <w:tbl>
      <w:tblPr>
        <w:tblW w:w="7190" w:type="dxa"/>
        <w:jc w:val="center"/>
        <w:tblCellMar>
          <w:left w:w="70" w:type="dxa"/>
          <w:right w:w="70" w:type="dxa"/>
        </w:tblCellMar>
        <w:tblLook w:val="04A0"/>
      </w:tblPr>
      <w:tblGrid>
        <w:gridCol w:w="2453"/>
        <w:gridCol w:w="1049"/>
        <w:gridCol w:w="309"/>
        <w:gridCol w:w="1437"/>
        <w:gridCol w:w="309"/>
        <w:gridCol w:w="1324"/>
        <w:gridCol w:w="309"/>
      </w:tblGrid>
      <w:tr w:rsidR="004B6F5C" w:rsidRPr="00A22289" w:rsidTr="006B6145">
        <w:trPr>
          <w:gridAfter w:val="1"/>
          <w:wAfter w:w="309" w:type="dxa"/>
          <w:trHeight w:val="267"/>
          <w:jc w:val="center"/>
        </w:trPr>
        <w:tc>
          <w:tcPr>
            <w:tcW w:w="3502" w:type="dxa"/>
            <w:gridSpan w:val="2"/>
            <w:tcBorders>
              <w:top w:val="single" w:sz="4" w:space="0" w:color="auto"/>
              <w:left w:val="nil"/>
              <w:bottom w:val="single" w:sz="4" w:space="0" w:color="auto"/>
              <w:right w:val="nil"/>
            </w:tcBorders>
            <w:vAlign w:val="center"/>
            <w:hideMark/>
          </w:tcPr>
          <w:p w:rsidR="004B6F5C" w:rsidRPr="00A22289" w:rsidRDefault="004B6F5C" w:rsidP="006B6145">
            <w:pPr>
              <w:rPr>
                <w:rFonts w:ascii="Times New Roman" w:hAnsi="Times New Roman" w:cs="Times New Roman"/>
                <w:bCs/>
                <w:color w:val="000000"/>
                <w:sz w:val="24"/>
                <w:szCs w:val="24"/>
              </w:rPr>
            </w:pPr>
            <w:r w:rsidRPr="004B6F5C">
              <w:rPr>
                <w:rFonts w:ascii="Times New Roman" w:hAnsi="Times New Roman" w:cs="Times New Roman"/>
                <w:bCs/>
                <w:color w:val="000000"/>
                <w:sz w:val="24"/>
                <w:szCs w:val="24"/>
                <w:lang w:val="pt-BR"/>
              </w:rPr>
              <w:t xml:space="preserve">  </w:t>
            </w:r>
            <w:r w:rsidRPr="00A22289">
              <w:rPr>
                <w:rFonts w:ascii="Times New Roman" w:hAnsi="Times New Roman" w:cs="Times New Roman"/>
                <w:bCs/>
                <w:color w:val="000000"/>
                <w:sz w:val="24"/>
                <w:szCs w:val="24"/>
              </w:rPr>
              <w:t>Fontes de Variação</w:t>
            </w:r>
          </w:p>
        </w:tc>
        <w:tc>
          <w:tcPr>
            <w:tcW w:w="1746" w:type="dxa"/>
            <w:gridSpan w:val="2"/>
            <w:tcBorders>
              <w:top w:val="single" w:sz="4" w:space="0" w:color="auto"/>
              <w:left w:val="nil"/>
              <w:bottom w:val="single" w:sz="4" w:space="0" w:color="auto"/>
              <w:right w:val="nil"/>
            </w:tcBorders>
            <w:vAlign w:val="center"/>
          </w:tcPr>
          <w:p w:rsidR="004B6F5C" w:rsidRPr="00A22289" w:rsidRDefault="004B6F5C" w:rsidP="006B6145">
            <w:pPr>
              <w:jc w:val="center"/>
              <w:rPr>
                <w:rFonts w:ascii="Times New Roman" w:hAnsi="Times New Roman" w:cs="Times New Roman"/>
                <w:color w:val="000000"/>
                <w:sz w:val="24"/>
                <w:szCs w:val="24"/>
              </w:rPr>
            </w:pPr>
            <w:r>
              <w:rPr>
                <w:rFonts w:ascii="Times New Roman" w:hAnsi="Times New Roman" w:cs="Times New Roman"/>
                <w:color w:val="000000"/>
                <w:sz w:val="24"/>
                <w:szCs w:val="24"/>
              </w:rPr>
              <w:t>V</w:t>
            </w:r>
            <w:r w:rsidR="007C2DF9">
              <w:rPr>
                <w:rFonts w:ascii="Times New Roman" w:hAnsi="Times New Roman" w:cs="Times New Roman"/>
                <w:color w:val="000000"/>
                <w:sz w:val="24"/>
                <w:szCs w:val="24"/>
              </w:rPr>
              <w:t xml:space="preserve"> </w:t>
            </w:r>
            <w:r w:rsidRPr="00A22289">
              <w:rPr>
                <w:rFonts w:ascii="Times New Roman" w:hAnsi="Times New Roman" w:cs="Times New Roman"/>
                <w:color w:val="000000"/>
                <w:sz w:val="24"/>
                <w:szCs w:val="24"/>
              </w:rPr>
              <w:t>(</w:t>
            </w:r>
            <w:r>
              <w:rPr>
                <w:rFonts w:ascii="Times New Roman" w:hAnsi="Times New Roman" w:cs="Times New Roman"/>
                <w:color w:val="000000"/>
                <w:sz w:val="24"/>
                <w:szCs w:val="24"/>
              </w:rPr>
              <w:t>Km*h</w:t>
            </w:r>
            <w:r w:rsidRPr="00A22289">
              <w:rPr>
                <w:rFonts w:ascii="Times New Roman" w:hAnsi="Times New Roman" w:cs="Times New Roman"/>
                <w:color w:val="000000"/>
                <w:sz w:val="24"/>
                <w:szCs w:val="24"/>
                <w:vertAlign w:val="superscript"/>
              </w:rPr>
              <w:t>-1</w:t>
            </w:r>
            <w:r w:rsidRPr="00A22289">
              <w:rPr>
                <w:rFonts w:ascii="Times New Roman" w:hAnsi="Times New Roman" w:cs="Times New Roman"/>
                <w:color w:val="000000"/>
                <w:sz w:val="24"/>
                <w:szCs w:val="24"/>
              </w:rPr>
              <w:t>)</w:t>
            </w:r>
          </w:p>
        </w:tc>
        <w:tc>
          <w:tcPr>
            <w:tcW w:w="1633" w:type="dxa"/>
            <w:gridSpan w:val="2"/>
            <w:tcBorders>
              <w:top w:val="single" w:sz="4" w:space="0" w:color="auto"/>
              <w:left w:val="nil"/>
              <w:bottom w:val="single" w:sz="4" w:space="0" w:color="auto"/>
              <w:right w:val="nil"/>
            </w:tcBorders>
          </w:tcPr>
          <w:p w:rsidR="004B6F5C" w:rsidRDefault="004B6F5C" w:rsidP="006B6145">
            <w:pPr>
              <w:jc w:val="center"/>
              <w:rPr>
                <w:rFonts w:ascii="Times New Roman" w:hAnsi="Times New Roman" w:cs="Times New Roman"/>
                <w:color w:val="000000"/>
                <w:sz w:val="24"/>
                <w:szCs w:val="24"/>
              </w:rPr>
            </w:pPr>
            <w:r>
              <w:rPr>
                <w:rFonts w:ascii="Times New Roman" w:hAnsi="Times New Roman" w:cs="Times New Roman"/>
                <w:color w:val="000000"/>
                <w:sz w:val="24"/>
                <w:szCs w:val="24"/>
              </w:rPr>
              <w:t>Ch</w:t>
            </w:r>
            <w:r w:rsidR="007C2DF9">
              <w:rPr>
                <w:rFonts w:ascii="Times New Roman" w:hAnsi="Times New Roman" w:cs="Times New Roman"/>
                <w:color w:val="000000"/>
                <w:sz w:val="24"/>
                <w:szCs w:val="24"/>
              </w:rPr>
              <w:t xml:space="preserve"> </w:t>
            </w:r>
            <w:r>
              <w:rPr>
                <w:rFonts w:ascii="Times New Roman" w:hAnsi="Times New Roman" w:cs="Times New Roman"/>
                <w:color w:val="000000"/>
                <w:sz w:val="24"/>
                <w:szCs w:val="24"/>
              </w:rPr>
              <w:t>(L*h</w:t>
            </w:r>
            <w:r w:rsidRPr="00A22289">
              <w:rPr>
                <w:rFonts w:ascii="Times New Roman" w:hAnsi="Times New Roman" w:cs="Times New Roman"/>
                <w:color w:val="000000"/>
                <w:sz w:val="24"/>
                <w:szCs w:val="24"/>
                <w:vertAlign w:val="superscript"/>
              </w:rPr>
              <w:t>-1</w:t>
            </w:r>
            <w:r w:rsidRPr="00544554">
              <w:rPr>
                <w:rFonts w:ascii="Times New Roman" w:hAnsi="Times New Roman" w:cs="Times New Roman"/>
                <w:color w:val="000000"/>
                <w:sz w:val="24"/>
                <w:szCs w:val="24"/>
              </w:rPr>
              <w:t>)</w:t>
            </w:r>
          </w:p>
        </w:tc>
      </w:tr>
      <w:tr w:rsidR="004B6F5C" w:rsidRPr="00A22289" w:rsidTr="006B6145">
        <w:trPr>
          <w:trHeight w:val="339"/>
          <w:jc w:val="center"/>
        </w:trPr>
        <w:tc>
          <w:tcPr>
            <w:tcW w:w="2453" w:type="dxa"/>
            <w:vMerge w:val="restart"/>
            <w:tcBorders>
              <w:top w:val="single" w:sz="4" w:space="0" w:color="auto"/>
              <w:left w:val="nil"/>
              <w:right w:val="nil"/>
            </w:tcBorders>
            <w:noWrap/>
            <w:vAlign w:val="center"/>
            <w:hideMark/>
          </w:tcPr>
          <w:p w:rsidR="004B6F5C" w:rsidRPr="00A22289" w:rsidRDefault="004B6F5C" w:rsidP="006B6145">
            <w:pPr>
              <w:jc w:val="cente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Rotação</w:t>
            </w:r>
            <w:proofErr w:type="spellEnd"/>
          </w:p>
          <w:p w:rsidR="004B6F5C" w:rsidRPr="00A22289" w:rsidRDefault="004B6F5C" w:rsidP="006B614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(R</w:t>
            </w:r>
            <w:r w:rsidRPr="00A22289">
              <w:rPr>
                <w:rFonts w:ascii="Times New Roman" w:hAnsi="Times New Roman" w:cs="Times New Roman"/>
                <w:bCs/>
                <w:color w:val="000000"/>
                <w:sz w:val="24"/>
                <w:szCs w:val="24"/>
              </w:rPr>
              <w:t>)</w:t>
            </w:r>
          </w:p>
        </w:tc>
        <w:tc>
          <w:tcPr>
            <w:tcW w:w="1358" w:type="dxa"/>
            <w:gridSpan w:val="2"/>
            <w:tcBorders>
              <w:top w:val="single" w:sz="4" w:space="0" w:color="auto"/>
              <w:left w:val="nil"/>
              <w:right w:val="nil"/>
            </w:tcBorders>
            <w:noWrap/>
            <w:vAlign w:val="center"/>
            <w:hideMark/>
          </w:tcPr>
          <w:p w:rsidR="004B6F5C" w:rsidRPr="00A22289" w:rsidRDefault="004B6F5C" w:rsidP="006B614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R</w:t>
            </w:r>
            <w:r w:rsidRPr="00A22289">
              <w:rPr>
                <w:rFonts w:ascii="Times New Roman" w:hAnsi="Times New Roman" w:cs="Times New Roman"/>
                <w:bCs/>
                <w:color w:val="000000"/>
                <w:sz w:val="24"/>
                <w:szCs w:val="24"/>
              </w:rPr>
              <w:t>1</w:t>
            </w:r>
          </w:p>
        </w:tc>
        <w:tc>
          <w:tcPr>
            <w:tcW w:w="1746" w:type="dxa"/>
            <w:gridSpan w:val="2"/>
            <w:tcBorders>
              <w:top w:val="single" w:sz="4" w:space="0" w:color="auto"/>
              <w:left w:val="nil"/>
              <w:right w:val="nil"/>
            </w:tcBorders>
            <w:vAlign w:val="center"/>
          </w:tcPr>
          <w:p w:rsidR="004B6F5C" w:rsidRPr="00A22289"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2.71</w:t>
            </w:r>
          </w:p>
        </w:tc>
        <w:tc>
          <w:tcPr>
            <w:tcW w:w="1633" w:type="dxa"/>
            <w:gridSpan w:val="2"/>
            <w:tcBorders>
              <w:top w:val="single" w:sz="4" w:space="0" w:color="auto"/>
              <w:left w:val="nil"/>
              <w:right w:val="nil"/>
            </w:tcBorders>
          </w:tcPr>
          <w:p w:rsidR="004B6F5C"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1.34</w:t>
            </w:r>
          </w:p>
        </w:tc>
      </w:tr>
      <w:tr w:rsidR="004B6F5C" w:rsidRPr="00A22289" w:rsidTr="006B6145">
        <w:trPr>
          <w:trHeight w:val="301"/>
          <w:jc w:val="center"/>
        </w:trPr>
        <w:tc>
          <w:tcPr>
            <w:tcW w:w="2453" w:type="dxa"/>
            <w:vMerge/>
            <w:tcBorders>
              <w:left w:val="nil"/>
              <w:right w:val="nil"/>
            </w:tcBorders>
            <w:vAlign w:val="center"/>
            <w:hideMark/>
          </w:tcPr>
          <w:p w:rsidR="004B6F5C" w:rsidRPr="00A22289" w:rsidRDefault="004B6F5C" w:rsidP="006B6145">
            <w:pPr>
              <w:jc w:val="center"/>
              <w:rPr>
                <w:rFonts w:ascii="Times New Roman" w:hAnsi="Times New Roman" w:cs="Times New Roman"/>
                <w:bCs/>
                <w:color w:val="000000"/>
                <w:sz w:val="24"/>
                <w:szCs w:val="24"/>
              </w:rPr>
            </w:pPr>
          </w:p>
        </w:tc>
        <w:tc>
          <w:tcPr>
            <w:tcW w:w="1358" w:type="dxa"/>
            <w:gridSpan w:val="2"/>
            <w:tcBorders>
              <w:left w:val="nil"/>
              <w:right w:val="nil"/>
            </w:tcBorders>
            <w:noWrap/>
            <w:vAlign w:val="center"/>
            <w:hideMark/>
          </w:tcPr>
          <w:p w:rsidR="004B6F5C" w:rsidRPr="00A22289" w:rsidRDefault="004B6F5C" w:rsidP="006B614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R2</w:t>
            </w:r>
          </w:p>
        </w:tc>
        <w:tc>
          <w:tcPr>
            <w:tcW w:w="1746" w:type="dxa"/>
            <w:gridSpan w:val="2"/>
            <w:tcBorders>
              <w:left w:val="nil"/>
              <w:right w:val="nil"/>
            </w:tcBorders>
            <w:vAlign w:val="center"/>
          </w:tcPr>
          <w:p w:rsidR="004B6F5C" w:rsidRPr="00A22289"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3.70</w:t>
            </w:r>
          </w:p>
        </w:tc>
        <w:tc>
          <w:tcPr>
            <w:tcW w:w="1633" w:type="dxa"/>
            <w:gridSpan w:val="2"/>
            <w:tcBorders>
              <w:left w:val="nil"/>
              <w:right w:val="nil"/>
            </w:tcBorders>
          </w:tcPr>
          <w:p w:rsidR="004B6F5C"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1.98</w:t>
            </w:r>
          </w:p>
        </w:tc>
      </w:tr>
      <w:tr w:rsidR="004B6F5C" w:rsidRPr="00A22289" w:rsidTr="006B6145">
        <w:trPr>
          <w:trHeight w:val="339"/>
          <w:jc w:val="center"/>
        </w:trPr>
        <w:tc>
          <w:tcPr>
            <w:tcW w:w="2453" w:type="dxa"/>
            <w:vMerge w:val="restart"/>
            <w:tcBorders>
              <w:top w:val="single" w:sz="4" w:space="0" w:color="auto"/>
              <w:left w:val="nil"/>
              <w:right w:val="nil"/>
            </w:tcBorders>
            <w:noWrap/>
            <w:vAlign w:val="center"/>
            <w:hideMark/>
          </w:tcPr>
          <w:p w:rsidR="004B6F5C" w:rsidRPr="00A22289" w:rsidRDefault="004B6F5C" w:rsidP="006B6145">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Marcha</w:t>
            </w:r>
            <w:proofErr w:type="spellEnd"/>
          </w:p>
          <w:p w:rsidR="004B6F5C" w:rsidRPr="00A22289" w:rsidRDefault="004B6F5C" w:rsidP="006B614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w:t>
            </w:r>
            <w:r w:rsidRPr="00A22289">
              <w:rPr>
                <w:rFonts w:ascii="Times New Roman" w:hAnsi="Times New Roman" w:cs="Times New Roman"/>
                <w:bCs/>
                <w:color w:val="000000"/>
                <w:sz w:val="24"/>
                <w:szCs w:val="24"/>
              </w:rPr>
              <w:t>)</w:t>
            </w:r>
          </w:p>
          <w:p w:rsidR="004B6F5C" w:rsidRPr="00A22289" w:rsidRDefault="004B6F5C" w:rsidP="006B6145">
            <w:pPr>
              <w:jc w:val="center"/>
              <w:rPr>
                <w:rFonts w:ascii="Times New Roman" w:hAnsi="Times New Roman" w:cs="Times New Roman"/>
                <w:bCs/>
                <w:color w:val="000000"/>
                <w:sz w:val="24"/>
                <w:szCs w:val="24"/>
              </w:rPr>
            </w:pPr>
          </w:p>
        </w:tc>
        <w:tc>
          <w:tcPr>
            <w:tcW w:w="1358" w:type="dxa"/>
            <w:gridSpan w:val="2"/>
            <w:tcBorders>
              <w:top w:val="single" w:sz="4" w:space="0" w:color="auto"/>
              <w:left w:val="nil"/>
              <w:bottom w:val="nil"/>
              <w:right w:val="nil"/>
            </w:tcBorders>
            <w:noWrap/>
            <w:vAlign w:val="center"/>
            <w:hideMark/>
          </w:tcPr>
          <w:p w:rsidR="004B6F5C" w:rsidRPr="00A22289" w:rsidRDefault="004B6F5C" w:rsidP="006B614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w:t>
            </w:r>
            <w:r w:rsidRPr="00A22289">
              <w:rPr>
                <w:rFonts w:ascii="Times New Roman" w:hAnsi="Times New Roman" w:cs="Times New Roman"/>
                <w:bCs/>
                <w:color w:val="000000"/>
                <w:sz w:val="24"/>
                <w:szCs w:val="24"/>
              </w:rPr>
              <w:t>1</w:t>
            </w:r>
          </w:p>
        </w:tc>
        <w:tc>
          <w:tcPr>
            <w:tcW w:w="1746" w:type="dxa"/>
            <w:gridSpan w:val="2"/>
            <w:tcBorders>
              <w:top w:val="single" w:sz="4" w:space="0" w:color="auto"/>
              <w:left w:val="nil"/>
              <w:bottom w:val="nil"/>
              <w:right w:val="nil"/>
            </w:tcBorders>
            <w:vAlign w:val="center"/>
          </w:tcPr>
          <w:p w:rsidR="004B6F5C" w:rsidRPr="00A22289"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2.85</w:t>
            </w:r>
          </w:p>
        </w:tc>
        <w:tc>
          <w:tcPr>
            <w:tcW w:w="1633" w:type="dxa"/>
            <w:gridSpan w:val="2"/>
            <w:tcBorders>
              <w:top w:val="single" w:sz="4" w:space="0" w:color="auto"/>
              <w:left w:val="nil"/>
              <w:bottom w:val="nil"/>
              <w:right w:val="nil"/>
            </w:tcBorders>
          </w:tcPr>
          <w:p w:rsidR="004B6F5C"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1.49</w:t>
            </w:r>
          </w:p>
        </w:tc>
      </w:tr>
      <w:tr w:rsidR="004B6F5C" w:rsidRPr="00A22289" w:rsidTr="006B6145">
        <w:trPr>
          <w:trHeight w:val="428"/>
          <w:jc w:val="center"/>
        </w:trPr>
        <w:tc>
          <w:tcPr>
            <w:tcW w:w="2453" w:type="dxa"/>
            <w:vMerge/>
            <w:tcBorders>
              <w:left w:val="nil"/>
              <w:right w:val="nil"/>
            </w:tcBorders>
            <w:vAlign w:val="center"/>
            <w:hideMark/>
          </w:tcPr>
          <w:p w:rsidR="004B6F5C" w:rsidRPr="00A22289" w:rsidRDefault="004B6F5C" w:rsidP="006B6145">
            <w:pPr>
              <w:jc w:val="center"/>
              <w:rPr>
                <w:rFonts w:ascii="Times New Roman" w:hAnsi="Times New Roman" w:cs="Times New Roman"/>
                <w:bCs/>
                <w:color w:val="000000"/>
                <w:sz w:val="24"/>
                <w:szCs w:val="24"/>
              </w:rPr>
            </w:pPr>
          </w:p>
        </w:tc>
        <w:tc>
          <w:tcPr>
            <w:tcW w:w="1358" w:type="dxa"/>
            <w:gridSpan w:val="2"/>
            <w:noWrap/>
            <w:vAlign w:val="center"/>
            <w:hideMark/>
          </w:tcPr>
          <w:p w:rsidR="004B6F5C" w:rsidRPr="00A22289" w:rsidRDefault="004B6F5C" w:rsidP="006B614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w:t>
            </w:r>
            <w:r w:rsidRPr="00A22289">
              <w:rPr>
                <w:rFonts w:ascii="Times New Roman" w:hAnsi="Times New Roman" w:cs="Times New Roman"/>
                <w:bCs/>
                <w:color w:val="000000"/>
                <w:sz w:val="24"/>
                <w:szCs w:val="24"/>
              </w:rPr>
              <w:t>2</w:t>
            </w:r>
          </w:p>
        </w:tc>
        <w:tc>
          <w:tcPr>
            <w:tcW w:w="1746" w:type="dxa"/>
            <w:gridSpan w:val="2"/>
            <w:vAlign w:val="center"/>
          </w:tcPr>
          <w:p w:rsidR="004B6F5C" w:rsidRPr="00A22289"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3.56</w:t>
            </w:r>
          </w:p>
        </w:tc>
        <w:tc>
          <w:tcPr>
            <w:tcW w:w="1633" w:type="dxa"/>
            <w:gridSpan w:val="2"/>
          </w:tcPr>
          <w:p w:rsidR="004B6F5C"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1.83</w:t>
            </w:r>
          </w:p>
        </w:tc>
      </w:tr>
      <w:tr w:rsidR="004B6F5C" w:rsidRPr="00A22289" w:rsidTr="006B6145">
        <w:trPr>
          <w:trHeight w:val="339"/>
          <w:jc w:val="center"/>
        </w:trPr>
        <w:tc>
          <w:tcPr>
            <w:tcW w:w="2453" w:type="dxa"/>
            <w:vMerge w:val="restart"/>
            <w:tcBorders>
              <w:top w:val="single" w:sz="4" w:space="0" w:color="auto"/>
              <w:left w:val="nil"/>
              <w:bottom w:val="dotDash" w:sz="4" w:space="0" w:color="auto"/>
              <w:right w:val="nil"/>
            </w:tcBorders>
            <w:vAlign w:val="center"/>
            <w:hideMark/>
          </w:tcPr>
          <w:p w:rsidR="004B6F5C" w:rsidRPr="00A22289" w:rsidRDefault="004B6F5C" w:rsidP="006B6145">
            <w:pPr>
              <w:jc w:val="center"/>
              <w:rPr>
                <w:rFonts w:ascii="Times New Roman" w:hAnsi="Times New Roman" w:cs="Times New Roman"/>
                <w:color w:val="000000"/>
                <w:sz w:val="24"/>
                <w:szCs w:val="24"/>
              </w:rPr>
            </w:pPr>
            <w:r w:rsidRPr="00A22289">
              <w:rPr>
                <w:rFonts w:ascii="Times New Roman" w:hAnsi="Times New Roman" w:cs="Times New Roman"/>
                <w:color w:val="000000"/>
                <w:sz w:val="24"/>
                <w:szCs w:val="24"/>
              </w:rPr>
              <w:t>Valor de F</w:t>
            </w:r>
          </w:p>
        </w:tc>
        <w:tc>
          <w:tcPr>
            <w:tcW w:w="1358" w:type="dxa"/>
            <w:gridSpan w:val="2"/>
            <w:tcBorders>
              <w:top w:val="single" w:sz="4" w:space="0" w:color="auto"/>
              <w:left w:val="nil"/>
              <w:bottom w:val="nil"/>
              <w:right w:val="nil"/>
            </w:tcBorders>
            <w:noWrap/>
            <w:vAlign w:val="center"/>
            <w:hideMark/>
          </w:tcPr>
          <w:p w:rsidR="004B6F5C" w:rsidRPr="009371ED" w:rsidRDefault="004B6F5C" w:rsidP="006B6145">
            <w:pPr>
              <w:jc w:val="center"/>
              <w:rPr>
                <w:rFonts w:ascii="Times New Roman" w:hAnsi="Times New Roman" w:cs="Times New Roman"/>
                <w:color w:val="000000"/>
                <w:sz w:val="24"/>
                <w:szCs w:val="24"/>
              </w:rPr>
            </w:pPr>
            <w:r>
              <w:rPr>
                <w:rFonts w:ascii="Times New Roman" w:hAnsi="Times New Roman" w:cs="Times New Roman"/>
                <w:color w:val="000000"/>
                <w:sz w:val="24"/>
                <w:szCs w:val="24"/>
              </w:rPr>
              <w:t>R</w:t>
            </w:r>
          </w:p>
        </w:tc>
        <w:tc>
          <w:tcPr>
            <w:tcW w:w="1746" w:type="dxa"/>
            <w:gridSpan w:val="2"/>
            <w:tcBorders>
              <w:top w:val="single" w:sz="4" w:space="0" w:color="auto"/>
              <w:left w:val="nil"/>
              <w:bottom w:val="nil"/>
              <w:right w:val="nil"/>
            </w:tcBorders>
            <w:vAlign w:val="center"/>
          </w:tcPr>
          <w:p w:rsidR="004B6F5C" w:rsidRPr="00544554"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220.19</w:t>
            </w:r>
            <w:r>
              <w:rPr>
                <w:rFonts w:ascii="Times New Roman" w:hAnsi="Times New Roman" w:cs="Times New Roman"/>
                <w:color w:val="000000"/>
                <w:sz w:val="24"/>
                <w:szCs w:val="24"/>
              </w:rPr>
              <w:t xml:space="preserve"> </w:t>
            </w:r>
            <w:r w:rsidRPr="0027421F">
              <w:rPr>
                <w:rFonts w:ascii="Times New Roman" w:hAnsi="Times New Roman" w:cs="Times New Roman"/>
                <w:color w:val="000000"/>
                <w:sz w:val="24"/>
                <w:szCs w:val="24"/>
              </w:rPr>
              <w:t>**</w:t>
            </w:r>
          </w:p>
        </w:tc>
        <w:tc>
          <w:tcPr>
            <w:tcW w:w="1633" w:type="dxa"/>
            <w:gridSpan w:val="2"/>
            <w:tcBorders>
              <w:top w:val="single" w:sz="4" w:space="0" w:color="auto"/>
              <w:left w:val="nil"/>
              <w:bottom w:val="nil"/>
              <w:right w:val="nil"/>
            </w:tcBorders>
          </w:tcPr>
          <w:p w:rsidR="004B6F5C"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51.16</w:t>
            </w:r>
            <w:r>
              <w:rPr>
                <w:rFonts w:ascii="Times New Roman" w:hAnsi="Times New Roman" w:cs="Times New Roman"/>
                <w:color w:val="000000"/>
                <w:sz w:val="24"/>
                <w:szCs w:val="24"/>
              </w:rPr>
              <w:t xml:space="preserve"> </w:t>
            </w:r>
            <w:r w:rsidRPr="0027421F">
              <w:rPr>
                <w:rFonts w:ascii="Times New Roman" w:hAnsi="Times New Roman" w:cs="Times New Roman"/>
                <w:color w:val="000000"/>
                <w:sz w:val="24"/>
                <w:szCs w:val="24"/>
              </w:rPr>
              <w:t>**</w:t>
            </w:r>
          </w:p>
        </w:tc>
      </w:tr>
      <w:tr w:rsidR="004B6F5C" w:rsidRPr="00A22289" w:rsidTr="006B6145">
        <w:trPr>
          <w:trHeight w:val="220"/>
          <w:jc w:val="center"/>
        </w:trPr>
        <w:tc>
          <w:tcPr>
            <w:tcW w:w="2453" w:type="dxa"/>
            <w:vMerge/>
            <w:tcBorders>
              <w:top w:val="dotDash" w:sz="4" w:space="0" w:color="auto"/>
              <w:left w:val="nil"/>
              <w:bottom w:val="dotDash" w:sz="4" w:space="0" w:color="auto"/>
              <w:right w:val="nil"/>
            </w:tcBorders>
            <w:vAlign w:val="center"/>
            <w:hideMark/>
          </w:tcPr>
          <w:p w:rsidR="004B6F5C" w:rsidRPr="00A22289" w:rsidRDefault="004B6F5C" w:rsidP="006B6145">
            <w:pPr>
              <w:jc w:val="center"/>
              <w:rPr>
                <w:rFonts w:ascii="Times New Roman" w:hAnsi="Times New Roman" w:cs="Times New Roman"/>
                <w:color w:val="000000"/>
                <w:sz w:val="24"/>
                <w:szCs w:val="24"/>
              </w:rPr>
            </w:pPr>
          </w:p>
        </w:tc>
        <w:tc>
          <w:tcPr>
            <w:tcW w:w="1358" w:type="dxa"/>
            <w:gridSpan w:val="2"/>
            <w:noWrap/>
            <w:vAlign w:val="center"/>
            <w:hideMark/>
          </w:tcPr>
          <w:p w:rsidR="004B6F5C" w:rsidRPr="009371ED" w:rsidRDefault="004B6F5C" w:rsidP="006B6145">
            <w:pPr>
              <w:jc w:val="center"/>
              <w:rPr>
                <w:rFonts w:ascii="Times New Roman" w:hAnsi="Times New Roman" w:cs="Times New Roman"/>
                <w:color w:val="000000"/>
                <w:sz w:val="24"/>
                <w:szCs w:val="24"/>
              </w:rPr>
            </w:pPr>
            <w:r>
              <w:rPr>
                <w:rFonts w:ascii="Times New Roman" w:hAnsi="Times New Roman" w:cs="Times New Roman"/>
                <w:color w:val="000000"/>
                <w:sz w:val="24"/>
                <w:szCs w:val="24"/>
              </w:rPr>
              <w:t>M</w:t>
            </w:r>
          </w:p>
        </w:tc>
        <w:tc>
          <w:tcPr>
            <w:tcW w:w="1746" w:type="dxa"/>
            <w:gridSpan w:val="2"/>
            <w:vAlign w:val="center"/>
          </w:tcPr>
          <w:p w:rsidR="004B6F5C" w:rsidRPr="00544554"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113.05</w:t>
            </w:r>
            <w:r>
              <w:rPr>
                <w:rFonts w:ascii="Times New Roman" w:hAnsi="Times New Roman" w:cs="Times New Roman"/>
                <w:color w:val="000000"/>
                <w:sz w:val="24"/>
                <w:szCs w:val="24"/>
              </w:rPr>
              <w:t xml:space="preserve"> </w:t>
            </w:r>
            <w:r w:rsidRPr="0027421F">
              <w:rPr>
                <w:rFonts w:ascii="Times New Roman" w:hAnsi="Times New Roman" w:cs="Times New Roman"/>
                <w:color w:val="000000"/>
                <w:sz w:val="24"/>
                <w:szCs w:val="24"/>
              </w:rPr>
              <w:t>**</w:t>
            </w:r>
          </w:p>
        </w:tc>
        <w:tc>
          <w:tcPr>
            <w:tcW w:w="1633" w:type="dxa"/>
            <w:gridSpan w:val="2"/>
          </w:tcPr>
          <w:p w:rsidR="004B6F5C"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14.68</w:t>
            </w:r>
            <w:r>
              <w:rPr>
                <w:rFonts w:ascii="Times New Roman" w:hAnsi="Times New Roman" w:cs="Times New Roman"/>
                <w:color w:val="000000"/>
                <w:sz w:val="24"/>
                <w:szCs w:val="24"/>
              </w:rPr>
              <w:t xml:space="preserve"> </w:t>
            </w:r>
            <w:r w:rsidRPr="0027421F">
              <w:rPr>
                <w:rFonts w:ascii="Times New Roman" w:hAnsi="Times New Roman" w:cs="Times New Roman"/>
                <w:color w:val="000000"/>
                <w:sz w:val="24"/>
                <w:szCs w:val="24"/>
              </w:rPr>
              <w:t>**</w:t>
            </w:r>
          </w:p>
        </w:tc>
      </w:tr>
      <w:tr w:rsidR="004B6F5C" w:rsidRPr="00A22289" w:rsidTr="006B6145">
        <w:trPr>
          <w:trHeight w:val="315"/>
          <w:jc w:val="center"/>
        </w:trPr>
        <w:tc>
          <w:tcPr>
            <w:tcW w:w="2453" w:type="dxa"/>
            <w:vMerge/>
            <w:tcBorders>
              <w:top w:val="dotDash" w:sz="4" w:space="0" w:color="auto"/>
              <w:left w:val="nil"/>
              <w:bottom w:val="single" w:sz="4" w:space="0" w:color="auto"/>
              <w:right w:val="nil"/>
            </w:tcBorders>
            <w:vAlign w:val="center"/>
            <w:hideMark/>
          </w:tcPr>
          <w:p w:rsidR="004B6F5C" w:rsidRPr="00A22289" w:rsidRDefault="004B6F5C" w:rsidP="006B6145">
            <w:pPr>
              <w:jc w:val="center"/>
              <w:rPr>
                <w:rFonts w:ascii="Times New Roman" w:hAnsi="Times New Roman" w:cs="Times New Roman"/>
                <w:color w:val="000000"/>
                <w:sz w:val="24"/>
                <w:szCs w:val="24"/>
              </w:rPr>
            </w:pPr>
          </w:p>
        </w:tc>
        <w:tc>
          <w:tcPr>
            <w:tcW w:w="1358" w:type="dxa"/>
            <w:gridSpan w:val="2"/>
            <w:tcBorders>
              <w:top w:val="nil"/>
              <w:left w:val="nil"/>
              <w:bottom w:val="single" w:sz="4" w:space="0" w:color="auto"/>
              <w:right w:val="nil"/>
            </w:tcBorders>
            <w:noWrap/>
            <w:vAlign w:val="center"/>
            <w:hideMark/>
          </w:tcPr>
          <w:p w:rsidR="004B6F5C" w:rsidRPr="00A22289" w:rsidRDefault="004B6F5C" w:rsidP="006B614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R</w:t>
            </w:r>
            <w:r w:rsidRPr="00A22289">
              <w:rPr>
                <w:rFonts w:ascii="Times New Roman" w:hAnsi="Times New Roman" w:cs="Times New Roman"/>
                <w:color w:val="000000"/>
                <w:sz w:val="24"/>
                <w:szCs w:val="24"/>
              </w:rPr>
              <w:t>*</w:t>
            </w:r>
            <w:r>
              <w:rPr>
                <w:rFonts w:ascii="Times New Roman" w:hAnsi="Times New Roman" w:cs="Times New Roman"/>
                <w:color w:val="000000"/>
                <w:sz w:val="24"/>
                <w:szCs w:val="24"/>
              </w:rPr>
              <w:t>M</w:t>
            </w:r>
          </w:p>
        </w:tc>
        <w:tc>
          <w:tcPr>
            <w:tcW w:w="1746" w:type="dxa"/>
            <w:gridSpan w:val="2"/>
            <w:tcBorders>
              <w:top w:val="nil"/>
              <w:left w:val="nil"/>
              <w:bottom w:val="single" w:sz="4" w:space="0" w:color="auto"/>
              <w:right w:val="nil"/>
            </w:tcBorders>
            <w:vAlign w:val="center"/>
          </w:tcPr>
          <w:p w:rsidR="004B6F5C" w:rsidRPr="00544554"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32.63</w:t>
            </w:r>
            <w:r>
              <w:rPr>
                <w:rFonts w:ascii="Times New Roman" w:hAnsi="Times New Roman" w:cs="Times New Roman"/>
                <w:color w:val="000000"/>
                <w:sz w:val="24"/>
                <w:szCs w:val="24"/>
              </w:rPr>
              <w:t xml:space="preserve"> </w:t>
            </w:r>
            <w:r w:rsidRPr="0027421F">
              <w:rPr>
                <w:rFonts w:ascii="Times New Roman" w:hAnsi="Times New Roman" w:cs="Times New Roman"/>
                <w:color w:val="000000"/>
                <w:sz w:val="24"/>
                <w:szCs w:val="24"/>
              </w:rPr>
              <w:t>**</w:t>
            </w:r>
          </w:p>
        </w:tc>
        <w:tc>
          <w:tcPr>
            <w:tcW w:w="1633" w:type="dxa"/>
            <w:gridSpan w:val="2"/>
            <w:tcBorders>
              <w:top w:val="nil"/>
              <w:left w:val="nil"/>
              <w:bottom w:val="single" w:sz="4" w:space="0" w:color="auto"/>
              <w:right w:val="nil"/>
            </w:tcBorders>
          </w:tcPr>
          <w:p w:rsidR="004B6F5C"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5.30</w:t>
            </w:r>
            <w:r>
              <w:rPr>
                <w:rFonts w:ascii="Times New Roman" w:hAnsi="Times New Roman" w:cs="Times New Roman"/>
                <w:color w:val="000000"/>
                <w:sz w:val="24"/>
                <w:szCs w:val="24"/>
              </w:rPr>
              <w:t xml:space="preserve"> </w:t>
            </w:r>
            <w:r w:rsidR="00A4684C" w:rsidRPr="00A4684C">
              <w:rPr>
                <w:rFonts w:ascii="Times New Roman" w:hAnsi="Times New Roman" w:cs="Times New Roman"/>
                <w:color w:val="000000"/>
                <w:sz w:val="24"/>
                <w:szCs w:val="24"/>
              </w:rPr>
              <w:t>*</w:t>
            </w:r>
          </w:p>
        </w:tc>
      </w:tr>
      <w:tr w:rsidR="004B6F5C" w:rsidRPr="00A22289" w:rsidTr="006B6145">
        <w:trPr>
          <w:trHeight w:val="339"/>
          <w:jc w:val="center"/>
        </w:trPr>
        <w:tc>
          <w:tcPr>
            <w:tcW w:w="2453" w:type="dxa"/>
            <w:vMerge w:val="restart"/>
            <w:tcBorders>
              <w:top w:val="single" w:sz="4" w:space="0" w:color="auto"/>
              <w:left w:val="nil"/>
              <w:bottom w:val="dotDash" w:sz="4" w:space="0" w:color="auto"/>
              <w:right w:val="nil"/>
            </w:tcBorders>
            <w:vAlign w:val="center"/>
            <w:hideMark/>
          </w:tcPr>
          <w:p w:rsidR="004B6F5C" w:rsidRPr="00A22289" w:rsidRDefault="004B6F5C" w:rsidP="006B614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A22289">
              <w:rPr>
                <w:rFonts w:ascii="Times New Roman" w:hAnsi="Times New Roman" w:cs="Times New Roman"/>
                <w:color w:val="000000"/>
                <w:sz w:val="24"/>
                <w:szCs w:val="24"/>
              </w:rPr>
              <w:t>DMS</w:t>
            </w:r>
          </w:p>
        </w:tc>
        <w:tc>
          <w:tcPr>
            <w:tcW w:w="1358" w:type="dxa"/>
            <w:gridSpan w:val="2"/>
            <w:tcBorders>
              <w:top w:val="single" w:sz="4" w:space="0" w:color="auto"/>
              <w:left w:val="nil"/>
              <w:bottom w:val="nil"/>
              <w:right w:val="nil"/>
            </w:tcBorders>
            <w:noWrap/>
            <w:vAlign w:val="center"/>
            <w:hideMark/>
          </w:tcPr>
          <w:p w:rsidR="004B6F5C" w:rsidRPr="00A22289" w:rsidRDefault="004B6F5C" w:rsidP="006B6145">
            <w:pPr>
              <w:jc w:val="center"/>
              <w:rPr>
                <w:rFonts w:ascii="Times New Roman" w:hAnsi="Times New Roman" w:cs="Times New Roman"/>
                <w:color w:val="000000"/>
                <w:sz w:val="24"/>
                <w:szCs w:val="24"/>
              </w:rPr>
            </w:pPr>
            <w:r>
              <w:rPr>
                <w:rFonts w:ascii="Times New Roman" w:hAnsi="Times New Roman" w:cs="Times New Roman"/>
                <w:color w:val="000000"/>
                <w:sz w:val="24"/>
                <w:szCs w:val="24"/>
              </w:rPr>
              <w:t>R</w:t>
            </w:r>
          </w:p>
        </w:tc>
        <w:tc>
          <w:tcPr>
            <w:tcW w:w="1746" w:type="dxa"/>
            <w:gridSpan w:val="2"/>
            <w:tcBorders>
              <w:top w:val="single" w:sz="4" w:space="0" w:color="auto"/>
              <w:left w:val="nil"/>
              <w:bottom w:val="nil"/>
              <w:right w:val="nil"/>
            </w:tcBorders>
            <w:vAlign w:val="center"/>
          </w:tcPr>
          <w:p w:rsidR="004B6F5C" w:rsidRPr="00A22289"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0.14</w:t>
            </w:r>
          </w:p>
        </w:tc>
        <w:tc>
          <w:tcPr>
            <w:tcW w:w="1633" w:type="dxa"/>
            <w:gridSpan w:val="2"/>
            <w:tcBorders>
              <w:top w:val="single" w:sz="4" w:space="0" w:color="auto"/>
              <w:left w:val="nil"/>
              <w:bottom w:val="nil"/>
              <w:right w:val="nil"/>
            </w:tcBorders>
          </w:tcPr>
          <w:p w:rsidR="004B6F5C"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0.18</w:t>
            </w:r>
          </w:p>
        </w:tc>
      </w:tr>
      <w:tr w:rsidR="004B6F5C" w:rsidRPr="00A22289" w:rsidTr="006B6145">
        <w:trPr>
          <w:trHeight w:val="134"/>
          <w:jc w:val="center"/>
        </w:trPr>
        <w:tc>
          <w:tcPr>
            <w:tcW w:w="2453" w:type="dxa"/>
            <w:vMerge/>
            <w:tcBorders>
              <w:top w:val="dotDash" w:sz="4" w:space="0" w:color="auto"/>
              <w:left w:val="nil"/>
              <w:bottom w:val="single" w:sz="4" w:space="0" w:color="auto"/>
              <w:right w:val="nil"/>
            </w:tcBorders>
            <w:vAlign w:val="center"/>
            <w:hideMark/>
          </w:tcPr>
          <w:p w:rsidR="004B6F5C" w:rsidRPr="00A22289" w:rsidRDefault="004B6F5C" w:rsidP="006B6145">
            <w:pPr>
              <w:jc w:val="center"/>
              <w:rPr>
                <w:rFonts w:ascii="Times New Roman" w:hAnsi="Times New Roman" w:cs="Times New Roman"/>
                <w:color w:val="000000"/>
                <w:sz w:val="24"/>
                <w:szCs w:val="24"/>
              </w:rPr>
            </w:pPr>
          </w:p>
        </w:tc>
        <w:tc>
          <w:tcPr>
            <w:tcW w:w="1358" w:type="dxa"/>
            <w:gridSpan w:val="2"/>
            <w:tcBorders>
              <w:top w:val="nil"/>
              <w:left w:val="nil"/>
              <w:bottom w:val="single" w:sz="4" w:space="0" w:color="auto"/>
              <w:right w:val="nil"/>
            </w:tcBorders>
            <w:noWrap/>
            <w:vAlign w:val="center"/>
            <w:hideMark/>
          </w:tcPr>
          <w:p w:rsidR="004B6F5C" w:rsidRPr="00A22289" w:rsidRDefault="004B6F5C" w:rsidP="006B6145">
            <w:pPr>
              <w:jc w:val="center"/>
              <w:rPr>
                <w:rFonts w:ascii="Times New Roman" w:hAnsi="Times New Roman" w:cs="Times New Roman"/>
                <w:color w:val="000000"/>
                <w:sz w:val="24"/>
                <w:szCs w:val="24"/>
              </w:rPr>
            </w:pPr>
            <w:r>
              <w:rPr>
                <w:rFonts w:ascii="Times New Roman" w:hAnsi="Times New Roman" w:cs="Times New Roman"/>
                <w:color w:val="000000"/>
                <w:sz w:val="24"/>
                <w:szCs w:val="24"/>
              </w:rPr>
              <w:t>M</w:t>
            </w:r>
          </w:p>
        </w:tc>
        <w:tc>
          <w:tcPr>
            <w:tcW w:w="1746" w:type="dxa"/>
            <w:gridSpan w:val="2"/>
            <w:tcBorders>
              <w:top w:val="nil"/>
              <w:left w:val="nil"/>
              <w:bottom w:val="single" w:sz="4" w:space="0" w:color="auto"/>
              <w:right w:val="nil"/>
            </w:tcBorders>
            <w:vAlign w:val="center"/>
          </w:tcPr>
          <w:p w:rsidR="004B6F5C" w:rsidRPr="00A22289"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0.14</w:t>
            </w:r>
          </w:p>
        </w:tc>
        <w:tc>
          <w:tcPr>
            <w:tcW w:w="1633" w:type="dxa"/>
            <w:gridSpan w:val="2"/>
            <w:tcBorders>
              <w:top w:val="nil"/>
              <w:left w:val="nil"/>
              <w:bottom w:val="single" w:sz="4" w:space="0" w:color="auto"/>
              <w:right w:val="nil"/>
            </w:tcBorders>
          </w:tcPr>
          <w:p w:rsidR="004B6F5C" w:rsidRDefault="004B6F5C" w:rsidP="006B6145">
            <w:pPr>
              <w:jc w:val="center"/>
              <w:rPr>
                <w:rFonts w:ascii="Times New Roman" w:hAnsi="Times New Roman" w:cs="Times New Roman"/>
                <w:color w:val="000000"/>
                <w:sz w:val="24"/>
                <w:szCs w:val="24"/>
              </w:rPr>
            </w:pPr>
            <w:r w:rsidRPr="00544554">
              <w:rPr>
                <w:rFonts w:ascii="Times New Roman" w:hAnsi="Times New Roman" w:cs="Times New Roman"/>
                <w:color w:val="000000"/>
                <w:sz w:val="24"/>
                <w:szCs w:val="24"/>
              </w:rPr>
              <w:t>0.18</w:t>
            </w:r>
          </w:p>
        </w:tc>
      </w:tr>
      <w:tr w:rsidR="004B6F5C" w:rsidRPr="00A22289" w:rsidTr="006B6145">
        <w:trPr>
          <w:trHeight w:val="360"/>
          <w:jc w:val="center"/>
        </w:trPr>
        <w:tc>
          <w:tcPr>
            <w:tcW w:w="2453" w:type="dxa"/>
            <w:tcBorders>
              <w:top w:val="single" w:sz="4" w:space="0" w:color="auto"/>
              <w:left w:val="nil"/>
              <w:bottom w:val="single" w:sz="4" w:space="0" w:color="auto"/>
              <w:right w:val="nil"/>
            </w:tcBorders>
            <w:vAlign w:val="center"/>
            <w:hideMark/>
          </w:tcPr>
          <w:p w:rsidR="004B6F5C" w:rsidRPr="00A22289" w:rsidRDefault="004B6F5C" w:rsidP="006B6145">
            <w:pPr>
              <w:jc w:val="center"/>
              <w:rPr>
                <w:rFonts w:ascii="Times New Roman" w:hAnsi="Times New Roman" w:cs="Times New Roman"/>
                <w:color w:val="000000"/>
                <w:sz w:val="24"/>
                <w:szCs w:val="24"/>
              </w:rPr>
            </w:pPr>
            <w:r w:rsidRPr="00A22289">
              <w:rPr>
                <w:rFonts w:ascii="Times New Roman" w:hAnsi="Times New Roman" w:cs="Times New Roman"/>
                <w:color w:val="000000"/>
                <w:sz w:val="24"/>
                <w:szCs w:val="24"/>
              </w:rPr>
              <w:t>CV (%)</w:t>
            </w:r>
          </w:p>
        </w:tc>
        <w:tc>
          <w:tcPr>
            <w:tcW w:w="1358" w:type="dxa"/>
            <w:gridSpan w:val="2"/>
            <w:tcBorders>
              <w:top w:val="single" w:sz="4" w:space="0" w:color="auto"/>
              <w:left w:val="nil"/>
              <w:bottom w:val="single" w:sz="4" w:space="0" w:color="auto"/>
              <w:right w:val="nil"/>
            </w:tcBorders>
            <w:noWrap/>
            <w:vAlign w:val="center"/>
          </w:tcPr>
          <w:p w:rsidR="004B6F5C" w:rsidRPr="00A22289" w:rsidRDefault="004B6F5C" w:rsidP="006B6145">
            <w:pPr>
              <w:jc w:val="center"/>
              <w:rPr>
                <w:rFonts w:ascii="Times New Roman" w:hAnsi="Times New Roman" w:cs="Times New Roman"/>
                <w:bCs/>
                <w:color w:val="000000"/>
                <w:sz w:val="24"/>
                <w:szCs w:val="24"/>
              </w:rPr>
            </w:pPr>
          </w:p>
        </w:tc>
        <w:tc>
          <w:tcPr>
            <w:tcW w:w="1746" w:type="dxa"/>
            <w:gridSpan w:val="2"/>
            <w:tcBorders>
              <w:top w:val="single" w:sz="4" w:space="0" w:color="auto"/>
              <w:left w:val="nil"/>
              <w:bottom w:val="single" w:sz="4" w:space="0" w:color="auto"/>
              <w:right w:val="nil"/>
            </w:tcBorders>
            <w:vAlign w:val="center"/>
          </w:tcPr>
          <w:p w:rsidR="004B6F5C" w:rsidRPr="00A22289" w:rsidRDefault="004B6F5C" w:rsidP="006B6145">
            <w:pPr>
              <w:jc w:val="center"/>
              <w:rPr>
                <w:rFonts w:ascii="Times New Roman" w:hAnsi="Times New Roman" w:cs="Times New Roman"/>
                <w:color w:val="000000"/>
                <w:sz w:val="24"/>
                <w:szCs w:val="24"/>
                <w:lang w:eastAsia="pt-BR"/>
              </w:rPr>
            </w:pPr>
            <w:r w:rsidRPr="0027421F">
              <w:rPr>
                <w:rFonts w:ascii="Times New Roman" w:hAnsi="Times New Roman" w:cs="Times New Roman"/>
                <w:color w:val="000000"/>
                <w:sz w:val="24"/>
                <w:szCs w:val="24"/>
                <w:lang w:eastAsia="pt-BR"/>
              </w:rPr>
              <w:t>4.63</w:t>
            </w:r>
          </w:p>
        </w:tc>
        <w:tc>
          <w:tcPr>
            <w:tcW w:w="1633" w:type="dxa"/>
            <w:gridSpan w:val="2"/>
            <w:tcBorders>
              <w:top w:val="single" w:sz="4" w:space="0" w:color="auto"/>
              <w:left w:val="nil"/>
              <w:bottom w:val="single" w:sz="4" w:space="0" w:color="auto"/>
              <w:right w:val="nil"/>
            </w:tcBorders>
          </w:tcPr>
          <w:p w:rsidR="004B6F5C" w:rsidRPr="00162FF9" w:rsidRDefault="004B6F5C" w:rsidP="006B6145">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12,01</w:t>
            </w:r>
          </w:p>
        </w:tc>
      </w:tr>
    </w:tbl>
    <w:p w:rsidR="004B6F5C" w:rsidRDefault="004B6F5C" w:rsidP="003020C4">
      <w:pPr>
        <w:rPr>
          <w:rFonts w:ascii="Times New Roman" w:hAnsi="Times New Roman" w:cs="Times New Roman"/>
          <w:bCs/>
          <w:noProof/>
          <w:color w:val="000000"/>
          <w:sz w:val="24"/>
          <w:szCs w:val="24"/>
          <w:lang w:val="pt-BR"/>
        </w:rPr>
      </w:pPr>
    </w:p>
    <w:p w:rsidR="003020C4" w:rsidRPr="00136005" w:rsidRDefault="003020C4" w:rsidP="003020C4">
      <w:pPr>
        <w:rPr>
          <w:rFonts w:ascii="Arial" w:hAnsi="Arial" w:cs="Arial"/>
          <w:bCs/>
          <w:noProof/>
          <w:color w:val="000000"/>
          <w:sz w:val="18"/>
          <w:szCs w:val="18"/>
          <w:lang w:val="pt-BR"/>
        </w:rPr>
      </w:pPr>
      <w:r w:rsidRPr="00136005">
        <w:rPr>
          <w:rFonts w:ascii="Arial" w:hAnsi="Arial" w:cs="Arial"/>
          <w:bCs/>
          <w:noProof/>
          <w:color w:val="000000"/>
          <w:sz w:val="18"/>
          <w:szCs w:val="18"/>
          <w:lang w:val="pt-BR"/>
        </w:rPr>
        <w:t xml:space="preserve">** significativo ao nível de 1% de probabilidade (p &lt; .01);   </w:t>
      </w:r>
    </w:p>
    <w:p w:rsidR="003020C4" w:rsidRPr="00136005" w:rsidRDefault="003020C4" w:rsidP="003020C4">
      <w:pPr>
        <w:rPr>
          <w:rFonts w:ascii="Arial" w:hAnsi="Arial" w:cs="Arial"/>
          <w:bCs/>
          <w:noProof/>
          <w:color w:val="000000"/>
          <w:sz w:val="18"/>
          <w:szCs w:val="18"/>
          <w:lang w:val="pt-BR"/>
        </w:rPr>
      </w:pPr>
      <w:r w:rsidRPr="00136005">
        <w:rPr>
          <w:rFonts w:ascii="Arial" w:hAnsi="Arial" w:cs="Arial"/>
          <w:bCs/>
          <w:noProof/>
          <w:color w:val="000000"/>
          <w:sz w:val="18"/>
          <w:szCs w:val="18"/>
          <w:lang w:val="pt-BR"/>
        </w:rPr>
        <w:t xml:space="preserve">* significativo ao nível de 5% de probabilidade (.01 =&lt; p &lt; .05); </w:t>
      </w:r>
    </w:p>
    <w:p w:rsidR="003020C4" w:rsidRDefault="003020C4" w:rsidP="003020C4">
      <w:pPr>
        <w:rPr>
          <w:rFonts w:ascii="Arial" w:hAnsi="Arial" w:cs="Arial"/>
          <w:bCs/>
          <w:noProof/>
          <w:color w:val="000000"/>
          <w:sz w:val="18"/>
          <w:szCs w:val="18"/>
          <w:lang w:val="pt-BR"/>
        </w:rPr>
      </w:pPr>
      <w:r w:rsidRPr="00136005">
        <w:rPr>
          <w:rFonts w:ascii="Arial" w:hAnsi="Arial" w:cs="Arial"/>
          <w:bCs/>
          <w:noProof/>
          <w:color w:val="000000"/>
          <w:sz w:val="18"/>
          <w:szCs w:val="18"/>
          <w:lang w:val="pt-BR"/>
        </w:rPr>
        <w:t xml:space="preserve"> ns não significativo (p &gt;= .05).  </w:t>
      </w:r>
    </w:p>
    <w:p w:rsidR="007C2DF9" w:rsidRDefault="007C2DF9" w:rsidP="003020C4">
      <w:pPr>
        <w:rPr>
          <w:rFonts w:ascii="Arial" w:hAnsi="Arial" w:cs="Arial"/>
          <w:bCs/>
          <w:noProof/>
          <w:color w:val="000000"/>
          <w:sz w:val="18"/>
          <w:szCs w:val="18"/>
          <w:lang w:val="pt-BR"/>
        </w:rPr>
      </w:pPr>
    </w:p>
    <w:p w:rsidR="00B03A6D" w:rsidRDefault="00B03A6D" w:rsidP="00B95D09">
      <w:pPr>
        <w:spacing w:after="120" w:line="360" w:lineRule="auto"/>
        <w:jc w:val="both"/>
        <w:rPr>
          <w:rFonts w:ascii="Arial" w:hAnsi="Arial" w:cs="Arial"/>
          <w:bCs/>
          <w:noProof/>
          <w:color w:val="000000"/>
          <w:sz w:val="18"/>
          <w:szCs w:val="18"/>
          <w:lang w:val="pt-BR"/>
        </w:rPr>
      </w:pPr>
    </w:p>
    <w:p w:rsidR="00A330A9" w:rsidRDefault="00A330A9" w:rsidP="00B95D09">
      <w:pPr>
        <w:spacing w:after="120" w:line="360" w:lineRule="auto"/>
        <w:jc w:val="both"/>
        <w:rPr>
          <w:rFonts w:ascii="Times New Roman" w:hAnsi="Times New Roman" w:cs="Times New Roman"/>
          <w:noProof/>
          <w:sz w:val="24"/>
          <w:szCs w:val="24"/>
          <w:lang w:val="pt-BR"/>
        </w:rPr>
        <w:sectPr w:rsidR="00A330A9" w:rsidSect="00E55AC6">
          <w:type w:val="continuous"/>
          <w:pgSz w:w="11906" w:h="16838"/>
          <w:pgMar w:top="1417" w:right="1700" w:bottom="1417" w:left="1701" w:header="708" w:footer="708" w:gutter="0"/>
          <w:cols w:space="708"/>
          <w:docGrid w:linePitch="360"/>
        </w:sectPr>
      </w:pPr>
    </w:p>
    <w:p w:rsidR="00B95D09" w:rsidRDefault="00A4684C" w:rsidP="00B95D09">
      <w:pPr>
        <w:spacing w:after="120" w:line="360" w:lineRule="auto"/>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lastRenderedPageBreak/>
        <w:t>A mensuração da quantidade de combustível consumida constitui-se um dos mais importantes aspectos da avaliação do rendimento de um motor, ou seja, do seu desempenho como máquina térmica conversora de energia (M</w:t>
      </w:r>
      <w:r w:rsidR="00B95D09" w:rsidRPr="00307F67">
        <w:rPr>
          <w:rFonts w:ascii="Times New Roman" w:hAnsi="Times New Roman" w:cs="Times New Roman"/>
          <w:noProof/>
          <w:sz w:val="24"/>
          <w:szCs w:val="24"/>
          <w:lang w:val="pt-BR"/>
        </w:rPr>
        <w:t>ialhe</w:t>
      </w:r>
      <w:r w:rsidRPr="00307F67">
        <w:rPr>
          <w:rFonts w:ascii="Times New Roman" w:hAnsi="Times New Roman" w:cs="Times New Roman"/>
          <w:noProof/>
          <w:sz w:val="24"/>
          <w:szCs w:val="24"/>
          <w:lang w:val="pt-BR"/>
        </w:rPr>
        <w:t xml:space="preserve">, 1996). De acordo </w:t>
      </w:r>
      <w:r w:rsidR="00A211A2">
        <w:rPr>
          <w:rFonts w:ascii="Times New Roman" w:hAnsi="Times New Roman" w:cs="Times New Roman"/>
          <w:noProof/>
          <w:sz w:val="24"/>
          <w:szCs w:val="24"/>
          <w:lang w:val="pt-BR"/>
        </w:rPr>
        <w:t xml:space="preserve">com </w:t>
      </w:r>
      <w:r w:rsidRPr="00307F67">
        <w:rPr>
          <w:rFonts w:ascii="Times New Roman" w:hAnsi="Times New Roman" w:cs="Times New Roman"/>
          <w:noProof/>
          <w:sz w:val="24"/>
          <w:szCs w:val="24"/>
          <w:lang w:val="pt-BR"/>
        </w:rPr>
        <w:t xml:space="preserve">Nascimento (2012) com à medida que aumenta a demanda energética, o consumo de combustível aumenta significativamente. </w:t>
      </w:r>
    </w:p>
    <w:p w:rsidR="00A211A2" w:rsidRPr="00307F67" w:rsidRDefault="00B97F33" w:rsidP="00B95D09">
      <w:pPr>
        <w:spacing w:after="120" w:line="360" w:lineRule="auto"/>
        <w:jc w:val="both"/>
        <w:rPr>
          <w:rFonts w:ascii="Times New Roman" w:hAnsi="Times New Roman" w:cs="Times New Roman"/>
          <w:noProof/>
          <w:sz w:val="24"/>
          <w:szCs w:val="24"/>
          <w:lang w:val="pt-BR"/>
        </w:rPr>
      </w:pPr>
      <w:r w:rsidRPr="00B97F33">
        <w:rPr>
          <w:rFonts w:ascii="Times New Roman" w:hAnsi="Times New Roman" w:cs="Times New Roman"/>
          <w:sz w:val="24"/>
          <w:szCs w:val="24"/>
          <w:lang w:val="pt-BR"/>
        </w:rPr>
        <w:t xml:space="preserve">Verifica-se na tabela 1 que </w:t>
      </w:r>
      <w:r>
        <w:rPr>
          <w:rFonts w:ascii="Times New Roman" w:hAnsi="Times New Roman" w:cs="Times New Roman"/>
          <w:sz w:val="24"/>
          <w:szCs w:val="24"/>
          <w:lang w:val="pt-BR"/>
        </w:rPr>
        <w:t>a</w:t>
      </w:r>
      <w:r w:rsidRPr="00B97F33">
        <w:rPr>
          <w:rFonts w:ascii="Times New Roman" w:hAnsi="Times New Roman" w:cs="Times New Roman"/>
          <w:sz w:val="24"/>
          <w:szCs w:val="24"/>
          <w:lang w:val="pt-BR"/>
        </w:rPr>
        <w:t xml:space="preserve"> </w:t>
      </w:r>
      <w:r w:rsidRPr="00B97F33">
        <w:rPr>
          <w:rFonts w:ascii="Times New Roman" w:hAnsi="Times New Roman" w:cs="Times New Roman"/>
          <w:noProof/>
          <w:sz w:val="24"/>
          <w:szCs w:val="24"/>
          <w:lang w:val="pt-BR"/>
        </w:rPr>
        <w:t>variavel consumo de conbustivel</w:t>
      </w:r>
      <w:r w:rsidRPr="00B97F33">
        <w:rPr>
          <w:rFonts w:ascii="Times New Roman" w:hAnsi="Times New Roman" w:cs="Times New Roman"/>
          <w:sz w:val="24"/>
          <w:szCs w:val="24"/>
          <w:lang w:val="pt-BR"/>
        </w:rPr>
        <w:t xml:space="preserve"> aumentou </w:t>
      </w:r>
      <w:proofErr w:type="gramStart"/>
      <w:r w:rsidRPr="00B97F33">
        <w:rPr>
          <w:rFonts w:ascii="Times New Roman" w:hAnsi="Times New Roman" w:cs="Times New Roman"/>
          <w:sz w:val="24"/>
          <w:szCs w:val="24"/>
          <w:lang w:val="pt-BR"/>
        </w:rPr>
        <w:t>a</w:t>
      </w:r>
      <w:proofErr w:type="gramEnd"/>
      <w:r w:rsidRPr="00B97F33">
        <w:rPr>
          <w:rFonts w:ascii="Times New Roman" w:hAnsi="Times New Roman" w:cs="Times New Roman"/>
          <w:sz w:val="24"/>
          <w:szCs w:val="24"/>
          <w:lang w:val="pt-BR"/>
        </w:rPr>
        <w:t xml:space="preserve"> medida que a velocidade de deslocamento aumentou</w:t>
      </w:r>
      <w:r>
        <w:rPr>
          <w:rFonts w:ascii="Times New Roman" w:hAnsi="Times New Roman" w:cs="Times New Roman"/>
          <w:sz w:val="24"/>
          <w:szCs w:val="24"/>
          <w:lang w:val="pt-BR"/>
        </w:rPr>
        <w:t>,</w:t>
      </w:r>
      <w:r w:rsidRPr="00B97F33">
        <w:rPr>
          <w:rFonts w:ascii="Times New Roman" w:hAnsi="Times New Roman" w:cs="Times New Roman"/>
          <w:sz w:val="24"/>
          <w:szCs w:val="24"/>
          <w:lang w:val="pt-BR"/>
        </w:rPr>
        <w:t xml:space="preserve"> segundo  </w:t>
      </w:r>
      <w:r w:rsidR="00A211A2" w:rsidRPr="00B97F33">
        <w:rPr>
          <w:rFonts w:ascii="Times New Roman" w:eastAsiaTheme="minorHAnsi" w:hAnsi="Times New Roman" w:cs="Times New Roman"/>
          <w:color w:val="000000"/>
          <w:sz w:val="24"/>
          <w:szCs w:val="24"/>
          <w:lang w:val="pt-BR" w:eastAsia="en-US"/>
        </w:rPr>
        <w:t>L</w:t>
      </w:r>
      <w:r w:rsidR="00A211A2" w:rsidRPr="00B97F33">
        <w:rPr>
          <w:rFonts w:ascii="Times New Roman" w:eastAsiaTheme="minorHAnsi" w:hAnsi="Times New Roman" w:cs="Times New Roman"/>
          <w:sz w:val="24"/>
          <w:szCs w:val="24"/>
          <w:lang w:val="pt-BR" w:eastAsia="en-US"/>
        </w:rPr>
        <w:t xml:space="preserve">acerda </w:t>
      </w:r>
      <w:proofErr w:type="spellStart"/>
      <w:r w:rsidR="00A211A2" w:rsidRPr="00B97F33">
        <w:rPr>
          <w:rFonts w:ascii="Times New Roman" w:eastAsiaTheme="minorHAnsi" w:hAnsi="Times New Roman" w:cs="Times New Roman"/>
          <w:sz w:val="24"/>
          <w:szCs w:val="24"/>
          <w:lang w:val="pt-BR" w:eastAsia="en-US"/>
        </w:rPr>
        <w:t>et</w:t>
      </w:r>
      <w:proofErr w:type="spellEnd"/>
      <w:r w:rsidR="00A211A2" w:rsidRPr="00B97F33">
        <w:rPr>
          <w:rFonts w:ascii="Times New Roman" w:eastAsiaTheme="minorHAnsi" w:hAnsi="Times New Roman" w:cs="Times New Roman"/>
          <w:sz w:val="24"/>
          <w:szCs w:val="24"/>
          <w:lang w:val="pt-BR" w:eastAsia="en-US"/>
        </w:rPr>
        <w:t xml:space="preserve"> al. (2014) e</w:t>
      </w:r>
      <w:r w:rsidR="00A211A2" w:rsidRPr="00B97F33">
        <w:rPr>
          <w:rFonts w:ascii="Times New Roman" w:hAnsi="Times New Roman" w:cs="Times New Roman"/>
          <w:noProof/>
          <w:sz w:val="24"/>
          <w:szCs w:val="24"/>
          <w:lang w:val="pt-BR"/>
        </w:rPr>
        <w:t>m ensaio realizado com trator de</w:t>
      </w:r>
      <w:r w:rsidRPr="00B97F33">
        <w:rPr>
          <w:rFonts w:ascii="Times New Roman" w:hAnsi="Times New Roman" w:cs="Times New Roman"/>
          <w:noProof/>
          <w:sz w:val="24"/>
          <w:szCs w:val="24"/>
          <w:lang w:val="pt-BR"/>
        </w:rPr>
        <w:t xml:space="preserve"> rabiça</w:t>
      </w:r>
      <w:r w:rsidR="00A211A2" w:rsidRPr="00B97F33">
        <w:rPr>
          <w:rFonts w:ascii="Times New Roman" w:eastAsiaTheme="minorHAnsi" w:hAnsi="Times New Roman" w:cs="Times New Roman"/>
          <w:sz w:val="24"/>
          <w:szCs w:val="24"/>
          <w:lang w:val="pt-BR" w:eastAsia="en-US"/>
        </w:rPr>
        <w:t>,</w:t>
      </w:r>
      <w:r w:rsidRPr="00B97F33">
        <w:rPr>
          <w:rFonts w:ascii="Times New Roman" w:eastAsiaTheme="minorHAnsi" w:hAnsi="Times New Roman" w:cs="Times New Roman"/>
          <w:sz w:val="24"/>
          <w:szCs w:val="24"/>
          <w:lang w:val="pt-BR" w:eastAsia="en-US"/>
        </w:rPr>
        <w:t xml:space="preserve"> os  maiores valores de c</w:t>
      </w:r>
      <w:r w:rsidR="00A211A2" w:rsidRPr="00B97F33">
        <w:rPr>
          <w:rFonts w:ascii="Times New Roman" w:eastAsiaTheme="minorHAnsi" w:hAnsi="Times New Roman" w:cs="Times New Roman"/>
          <w:sz w:val="24"/>
          <w:szCs w:val="24"/>
          <w:lang w:val="pt-BR" w:eastAsia="en-US"/>
        </w:rPr>
        <w:t xml:space="preserve">onsumo de combustível </w:t>
      </w:r>
      <w:r w:rsidRPr="00B97F33">
        <w:rPr>
          <w:rFonts w:ascii="Times New Roman" w:eastAsiaTheme="minorHAnsi" w:hAnsi="Times New Roman" w:cs="Times New Roman"/>
          <w:sz w:val="24"/>
          <w:szCs w:val="24"/>
          <w:lang w:val="pt-BR" w:eastAsia="en-US"/>
        </w:rPr>
        <w:t>foi encontrado nas</w:t>
      </w:r>
      <w:r w:rsidR="00A211A2" w:rsidRPr="00B97F33">
        <w:rPr>
          <w:rFonts w:ascii="Times New Roman" w:eastAsiaTheme="minorHAnsi" w:hAnsi="Times New Roman" w:cs="Times New Roman"/>
          <w:sz w:val="24"/>
          <w:szCs w:val="24"/>
          <w:lang w:val="pt-BR" w:eastAsia="en-US"/>
        </w:rPr>
        <w:t xml:space="preserve"> maiores velocidades </w:t>
      </w:r>
      <w:r w:rsidRPr="00B97F33">
        <w:rPr>
          <w:rFonts w:ascii="Times New Roman" w:eastAsiaTheme="minorHAnsi" w:hAnsi="Times New Roman" w:cs="Times New Roman"/>
          <w:sz w:val="24"/>
          <w:szCs w:val="24"/>
          <w:lang w:val="pt-BR" w:eastAsia="en-US"/>
        </w:rPr>
        <w:t>de deslocamento, por questão do</w:t>
      </w:r>
      <w:r w:rsidR="00A211A2" w:rsidRPr="00B97F33">
        <w:rPr>
          <w:rFonts w:ascii="Times New Roman" w:hAnsi="Times New Roman" w:cs="Times New Roman"/>
          <w:sz w:val="24"/>
          <w:szCs w:val="24"/>
          <w:lang w:val="pt-BR"/>
        </w:rPr>
        <w:t xml:space="preserve"> trator ter sido mais exigido </w:t>
      </w:r>
      <w:r w:rsidR="00A211A2" w:rsidRPr="00B97F33">
        <w:rPr>
          <w:rFonts w:ascii="Times New Roman" w:hAnsi="Times New Roman" w:cs="Times New Roman"/>
          <w:sz w:val="24"/>
          <w:szCs w:val="24"/>
          <w:lang w:val="pt-BR"/>
        </w:rPr>
        <w:lastRenderedPageBreak/>
        <w:t>em potência na maior velocidade de operação, deste modo, necessitou de maior consumo de combustível para suprir a necessidade de potência requerida.</w:t>
      </w:r>
    </w:p>
    <w:p w:rsidR="00B03A6D" w:rsidRPr="006A2DAA" w:rsidRDefault="00211B44" w:rsidP="006A2DAA">
      <w:pPr>
        <w:spacing w:line="360" w:lineRule="auto"/>
        <w:jc w:val="both"/>
        <w:rPr>
          <w:rFonts w:ascii="Times New Roman" w:hAnsi="Times New Roman" w:cs="Times New Roman"/>
          <w:noProof/>
          <w:sz w:val="24"/>
          <w:szCs w:val="24"/>
          <w:lang w:val="pt-BR"/>
        </w:rPr>
        <w:sectPr w:rsidR="00B03A6D" w:rsidRPr="006A2DAA" w:rsidSect="00B03A6D">
          <w:type w:val="continuous"/>
          <w:pgSz w:w="11906" w:h="16838"/>
          <w:pgMar w:top="1417" w:right="1700" w:bottom="1417" w:left="1701" w:header="708" w:footer="708" w:gutter="0"/>
          <w:cols w:num="2" w:space="708"/>
          <w:docGrid w:linePitch="360"/>
        </w:sectPr>
      </w:pPr>
      <w:r w:rsidRPr="00307F67">
        <w:rPr>
          <w:rFonts w:ascii="Times New Roman" w:hAnsi="Times New Roman" w:cs="Times New Roman"/>
          <w:noProof/>
          <w:sz w:val="24"/>
          <w:szCs w:val="24"/>
          <w:lang w:val="pt-BR"/>
        </w:rPr>
        <w:t xml:space="preserve">Na Tabela </w:t>
      </w:r>
      <w:r>
        <w:rPr>
          <w:rFonts w:ascii="Times New Roman" w:hAnsi="Times New Roman" w:cs="Times New Roman"/>
          <w:noProof/>
          <w:sz w:val="24"/>
          <w:szCs w:val="24"/>
          <w:lang w:val="pt-BR"/>
        </w:rPr>
        <w:t>2</w:t>
      </w:r>
      <w:r w:rsidRPr="00307F67">
        <w:rPr>
          <w:rFonts w:ascii="Times New Roman" w:hAnsi="Times New Roman" w:cs="Times New Roman"/>
          <w:noProof/>
          <w:sz w:val="24"/>
          <w:szCs w:val="24"/>
          <w:lang w:val="pt-BR"/>
        </w:rPr>
        <w:t xml:space="preserve"> é possível observar que para a análise </w:t>
      </w:r>
      <w:r w:rsidR="00250C1E">
        <w:rPr>
          <w:rFonts w:ascii="Times New Roman" w:hAnsi="Times New Roman" w:cs="Times New Roman"/>
          <w:noProof/>
          <w:sz w:val="24"/>
          <w:szCs w:val="24"/>
          <w:lang w:val="pt-BR"/>
        </w:rPr>
        <w:t xml:space="preserve">de variância das médias </w:t>
      </w:r>
      <w:r w:rsidRPr="00307F67">
        <w:rPr>
          <w:rFonts w:ascii="Times New Roman" w:hAnsi="Times New Roman" w:cs="Times New Roman"/>
          <w:noProof/>
          <w:sz w:val="24"/>
          <w:szCs w:val="24"/>
          <w:lang w:val="pt-BR"/>
        </w:rPr>
        <w:t xml:space="preserve">de </w:t>
      </w:r>
      <w:r w:rsidR="00A4684C">
        <w:rPr>
          <w:rFonts w:ascii="Times New Roman" w:hAnsi="Times New Roman" w:cs="Times New Roman"/>
          <w:noProof/>
          <w:sz w:val="24"/>
          <w:szCs w:val="24"/>
          <w:lang w:val="pt-BR"/>
        </w:rPr>
        <w:t>patinamento dos rodados e capacidade de campo operacional do quadriciclo agricola</w:t>
      </w:r>
      <w:r w:rsidR="00250C1E">
        <w:rPr>
          <w:rFonts w:ascii="Times New Roman" w:hAnsi="Times New Roman" w:cs="Times New Roman"/>
          <w:noProof/>
          <w:sz w:val="24"/>
          <w:szCs w:val="24"/>
          <w:lang w:val="pt-BR"/>
        </w:rPr>
        <w:t>,</w:t>
      </w:r>
      <w:r w:rsidRPr="00307F67">
        <w:rPr>
          <w:rFonts w:ascii="Times New Roman" w:hAnsi="Times New Roman" w:cs="Times New Roman"/>
          <w:noProof/>
          <w:sz w:val="24"/>
          <w:szCs w:val="24"/>
          <w:lang w:val="pt-BR"/>
        </w:rPr>
        <w:t xml:space="preserve"> os resultados </w:t>
      </w:r>
      <w:r w:rsidR="00A4684C">
        <w:rPr>
          <w:rFonts w:ascii="Times New Roman" w:hAnsi="Times New Roman" w:cs="Times New Roman"/>
          <w:noProof/>
          <w:sz w:val="24"/>
          <w:szCs w:val="24"/>
          <w:lang w:val="pt-BR"/>
        </w:rPr>
        <w:t xml:space="preserve">não </w:t>
      </w:r>
      <w:r w:rsidRPr="00307F67">
        <w:rPr>
          <w:rFonts w:ascii="Times New Roman" w:hAnsi="Times New Roman" w:cs="Times New Roman"/>
          <w:noProof/>
          <w:sz w:val="24"/>
          <w:szCs w:val="24"/>
          <w:lang w:val="pt-BR"/>
        </w:rPr>
        <w:t xml:space="preserve">foram significativo </w:t>
      </w:r>
      <w:r w:rsidR="00250C1E">
        <w:rPr>
          <w:rFonts w:ascii="Times New Roman" w:hAnsi="Times New Roman" w:cs="Times New Roman"/>
          <w:noProof/>
          <w:sz w:val="24"/>
          <w:szCs w:val="24"/>
          <w:lang w:val="pt-BR"/>
        </w:rPr>
        <w:t>para a variá</w:t>
      </w:r>
      <w:r w:rsidR="00A4684C">
        <w:rPr>
          <w:rFonts w:ascii="Times New Roman" w:hAnsi="Times New Roman" w:cs="Times New Roman"/>
          <w:noProof/>
          <w:sz w:val="24"/>
          <w:szCs w:val="24"/>
          <w:lang w:val="pt-BR"/>
        </w:rPr>
        <w:t>vel patinamento tanto na rotação quanto p</w:t>
      </w:r>
      <w:r w:rsidRPr="00307F67">
        <w:rPr>
          <w:rFonts w:ascii="Times New Roman" w:hAnsi="Times New Roman" w:cs="Times New Roman"/>
          <w:noProof/>
          <w:sz w:val="24"/>
          <w:szCs w:val="24"/>
          <w:lang w:val="pt-BR"/>
        </w:rPr>
        <w:t xml:space="preserve">ara a marcha utilizada </w:t>
      </w:r>
      <w:r w:rsidR="00A4684C">
        <w:rPr>
          <w:rFonts w:ascii="Times New Roman" w:hAnsi="Times New Roman" w:cs="Times New Roman"/>
          <w:noProof/>
          <w:sz w:val="24"/>
          <w:szCs w:val="24"/>
          <w:lang w:val="pt-BR"/>
        </w:rPr>
        <w:t>e</w:t>
      </w:r>
      <w:r w:rsidRPr="00307F67">
        <w:rPr>
          <w:rFonts w:ascii="Times New Roman" w:hAnsi="Times New Roman" w:cs="Times New Roman"/>
          <w:noProof/>
          <w:sz w:val="24"/>
          <w:szCs w:val="24"/>
          <w:lang w:val="pt-BR"/>
        </w:rPr>
        <w:t xml:space="preserve"> não houve interação significativa entre os fatores analisados.</w:t>
      </w:r>
      <w:r w:rsidR="00250C1E">
        <w:rPr>
          <w:rFonts w:ascii="Times New Roman" w:hAnsi="Times New Roman" w:cs="Times New Roman"/>
          <w:noProof/>
          <w:sz w:val="24"/>
          <w:szCs w:val="24"/>
          <w:lang w:val="pt-BR"/>
        </w:rPr>
        <w:t xml:space="preserve"> Já para a variá</w:t>
      </w:r>
      <w:r w:rsidR="00A4684C">
        <w:rPr>
          <w:rFonts w:ascii="Times New Roman" w:hAnsi="Times New Roman" w:cs="Times New Roman"/>
          <w:noProof/>
          <w:sz w:val="24"/>
          <w:szCs w:val="24"/>
          <w:lang w:val="pt-BR"/>
        </w:rPr>
        <w:t>vel capacidade de campo operacional</w:t>
      </w:r>
      <w:r w:rsidR="00250C1E">
        <w:rPr>
          <w:rFonts w:ascii="Times New Roman" w:hAnsi="Times New Roman" w:cs="Times New Roman"/>
          <w:noProof/>
          <w:sz w:val="24"/>
          <w:szCs w:val="24"/>
          <w:lang w:val="pt-BR"/>
        </w:rPr>
        <w:t>,</w:t>
      </w:r>
      <w:r w:rsidR="00A4684C">
        <w:rPr>
          <w:rFonts w:ascii="Times New Roman" w:hAnsi="Times New Roman" w:cs="Times New Roman"/>
          <w:noProof/>
          <w:sz w:val="24"/>
          <w:szCs w:val="24"/>
          <w:lang w:val="pt-BR"/>
        </w:rPr>
        <w:t xml:space="preserve"> </w:t>
      </w:r>
      <w:r w:rsidR="00A211A2">
        <w:rPr>
          <w:rFonts w:ascii="Times New Roman" w:hAnsi="Times New Roman" w:cs="Times New Roman"/>
          <w:noProof/>
          <w:sz w:val="24"/>
          <w:szCs w:val="24"/>
          <w:lang w:val="pt-BR"/>
        </w:rPr>
        <w:t xml:space="preserve">os resutados </w:t>
      </w:r>
      <w:r w:rsidR="00A4684C">
        <w:rPr>
          <w:rFonts w:ascii="Times New Roman" w:hAnsi="Times New Roman" w:cs="Times New Roman"/>
          <w:noProof/>
          <w:sz w:val="24"/>
          <w:szCs w:val="24"/>
          <w:lang w:val="pt-BR"/>
        </w:rPr>
        <w:t>foram si</w:t>
      </w:r>
      <w:r w:rsidR="006A2DAA">
        <w:rPr>
          <w:rFonts w:ascii="Times New Roman" w:hAnsi="Times New Roman" w:cs="Times New Roman"/>
          <w:noProof/>
          <w:sz w:val="24"/>
          <w:szCs w:val="24"/>
          <w:lang w:val="pt-BR"/>
        </w:rPr>
        <w:t>gnificativo a nivel de significâ</w:t>
      </w:r>
      <w:r w:rsidR="00A4684C">
        <w:rPr>
          <w:rFonts w:ascii="Times New Roman" w:hAnsi="Times New Roman" w:cs="Times New Roman"/>
          <w:noProof/>
          <w:sz w:val="24"/>
          <w:szCs w:val="24"/>
          <w:lang w:val="pt-BR"/>
        </w:rPr>
        <w:t xml:space="preserve">ncia de 1% </w:t>
      </w:r>
      <w:r w:rsidR="00A4684C" w:rsidRPr="00307F67">
        <w:rPr>
          <w:rFonts w:ascii="Times New Roman" w:hAnsi="Times New Roman" w:cs="Times New Roman"/>
          <w:noProof/>
          <w:sz w:val="24"/>
          <w:szCs w:val="24"/>
          <w:lang w:val="pt-BR"/>
        </w:rPr>
        <w:t>de probabilidade</w:t>
      </w:r>
      <w:r w:rsidR="00250C1E">
        <w:rPr>
          <w:rFonts w:ascii="Times New Roman" w:hAnsi="Times New Roman" w:cs="Times New Roman"/>
          <w:noProof/>
          <w:sz w:val="24"/>
          <w:szCs w:val="24"/>
          <w:lang w:val="pt-BR"/>
        </w:rPr>
        <w:t xml:space="preserve"> para rotação e marcha</w:t>
      </w:r>
      <w:r w:rsidR="00A211A2">
        <w:rPr>
          <w:rFonts w:ascii="Times New Roman" w:hAnsi="Times New Roman" w:cs="Times New Roman"/>
          <w:noProof/>
          <w:sz w:val="24"/>
          <w:szCs w:val="24"/>
          <w:lang w:val="pt-BR"/>
        </w:rPr>
        <w:t xml:space="preserve"> e </w:t>
      </w:r>
      <w:r w:rsidR="006A2DAA">
        <w:rPr>
          <w:rFonts w:ascii="Times New Roman" w:hAnsi="Times New Roman" w:cs="Times New Roman"/>
          <w:noProof/>
          <w:sz w:val="24"/>
          <w:szCs w:val="24"/>
          <w:lang w:val="pt-BR"/>
        </w:rPr>
        <w:t xml:space="preserve"> </w:t>
      </w:r>
      <w:r w:rsidR="00A211A2">
        <w:rPr>
          <w:rFonts w:ascii="Times New Roman" w:hAnsi="Times New Roman" w:cs="Times New Roman"/>
          <w:noProof/>
          <w:sz w:val="24"/>
          <w:szCs w:val="24"/>
          <w:lang w:val="pt-BR"/>
        </w:rPr>
        <w:t xml:space="preserve">houve interação significativa para </w:t>
      </w:r>
      <w:r w:rsidR="006A2DAA" w:rsidRPr="00307F67">
        <w:rPr>
          <w:rFonts w:ascii="Times New Roman" w:hAnsi="Times New Roman" w:cs="Times New Roman"/>
          <w:noProof/>
          <w:sz w:val="24"/>
          <w:szCs w:val="24"/>
          <w:lang w:val="pt-BR"/>
        </w:rPr>
        <w:t xml:space="preserve">os fatores analisados </w:t>
      </w:r>
      <w:r w:rsidR="006A2DAA">
        <w:rPr>
          <w:rFonts w:ascii="Times New Roman" w:hAnsi="Times New Roman" w:cs="Times New Roman"/>
          <w:noProof/>
          <w:sz w:val="24"/>
          <w:szCs w:val="24"/>
          <w:lang w:val="pt-BR"/>
        </w:rPr>
        <w:t>ao nível de 1%.</w:t>
      </w:r>
    </w:p>
    <w:p w:rsidR="00211B44" w:rsidRDefault="00211B44" w:rsidP="003020C4">
      <w:pPr>
        <w:spacing w:line="360" w:lineRule="auto"/>
        <w:ind w:firstLine="851"/>
        <w:jc w:val="both"/>
        <w:rPr>
          <w:rFonts w:ascii="Times New Roman" w:hAnsi="Times New Roman" w:cs="Times New Roman"/>
          <w:noProof/>
          <w:color w:val="000000"/>
          <w:sz w:val="24"/>
          <w:szCs w:val="24"/>
          <w:lang w:val="pt-BR"/>
        </w:rPr>
      </w:pPr>
    </w:p>
    <w:p w:rsidR="00211B44" w:rsidRDefault="00211B44" w:rsidP="00211B44">
      <w:pPr>
        <w:rPr>
          <w:rFonts w:ascii="Times New Roman" w:hAnsi="Times New Roman" w:cs="Times New Roman"/>
          <w:noProof/>
          <w:sz w:val="24"/>
          <w:szCs w:val="24"/>
          <w:lang w:val="pt-BR"/>
        </w:rPr>
      </w:pPr>
      <w:r w:rsidRPr="00136005">
        <w:rPr>
          <w:rFonts w:ascii="Times New Roman" w:hAnsi="Times New Roman" w:cs="Times New Roman"/>
          <w:b/>
          <w:noProof/>
          <w:sz w:val="24"/>
          <w:szCs w:val="24"/>
          <w:lang w:val="pt-BR"/>
        </w:rPr>
        <w:t>T</w:t>
      </w:r>
      <w:r w:rsidR="00136005" w:rsidRPr="00136005">
        <w:rPr>
          <w:rFonts w:ascii="Times New Roman" w:hAnsi="Times New Roman" w:cs="Times New Roman"/>
          <w:b/>
          <w:noProof/>
          <w:sz w:val="24"/>
          <w:szCs w:val="24"/>
          <w:lang w:val="pt-BR"/>
        </w:rPr>
        <w:t>abela</w:t>
      </w:r>
      <w:r w:rsidRPr="00136005">
        <w:rPr>
          <w:rFonts w:ascii="Times New Roman" w:hAnsi="Times New Roman" w:cs="Times New Roman"/>
          <w:b/>
          <w:noProof/>
          <w:sz w:val="24"/>
          <w:szCs w:val="24"/>
          <w:lang w:val="pt-BR"/>
        </w:rPr>
        <w:t xml:space="preserve"> 2.</w:t>
      </w:r>
      <w:r w:rsidRPr="00307F67">
        <w:rPr>
          <w:rFonts w:ascii="Times New Roman" w:hAnsi="Times New Roman" w:cs="Times New Roman"/>
          <w:noProof/>
          <w:sz w:val="24"/>
          <w:szCs w:val="24"/>
          <w:lang w:val="pt-BR"/>
        </w:rPr>
        <w:t xml:space="preserve"> </w:t>
      </w:r>
      <w:r w:rsidR="004B6F5C" w:rsidRPr="004B6F5C">
        <w:rPr>
          <w:rFonts w:ascii="Times New Roman" w:hAnsi="Times New Roman"/>
          <w:color w:val="000000"/>
          <w:sz w:val="24"/>
          <w:szCs w:val="24"/>
          <w:lang w:val="pt-BR"/>
        </w:rPr>
        <w:t xml:space="preserve">Valores médios obtidos para </w:t>
      </w:r>
      <w:r w:rsidR="00B95D09">
        <w:rPr>
          <w:rFonts w:ascii="Times New Roman" w:hAnsi="Times New Roman"/>
          <w:color w:val="000000"/>
          <w:sz w:val="24"/>
          <w:szCs w:val="24"/>
          <w:lang w:val="pt-BR"/>
        </w:rPr>
        <w:t>patinamento dos rodados</w:t>
      </w:r>
      <w:r w:rsidR="00250C1E">
        <w:rPr>
          <w:rFonts w:ascii="Times New Roman" w:hAnsi="Times New Roman"/>
          <w:color w:val="000000"/>
          <w:sz w:val="24"/>
          <w:szCs w:val="24"/>
          <w:lang w:val="pt-BR"/>
        </w:rPr>
        <w:t xml:space="preserve"> (PR)</w:t>
      </w:r>
      <w:r w:rsidR="00B95D09">
        <w:rPr>
          <w:rFonts w:ascii="Times New Roman" w:hAnsi="Times New Roman"/>
          <w:color w:val="000000"/>
          <w:sz w:val="24"/>
          <w:szCs w:val="24"/>
          <w:lang w:val="pt-BR"/>
        </w:rPr>
        <w:t xml:space="preserve"> e c</w:t>
      </w:r>
      <w:r w:rsidR="004B6F5C">
        <w:rPr>
          <w:rFonts w:ascii="Times New Roman" w:hAnsi="Times New Roman"/>
          <w:color w:val="000000"/>
          <w:sz w:val="24"/>
          <w:szCs w:val="24"/>
          <w:lang w:val="pt-BR"/>
        </w:rPr>
        <w:t xml:space="preserve">apacidade de campo operacional </w:t>
      </w:r>
      <w:r w:rsidR="00250C1E">
        <w:rPr>
          <w:rFonts w:ascii="Times New Roman" w:hAnsi="Times New Roman"/>
          <w:color w:val="000000"/>
          <w:sz w:val="24"/>
          <w:szCs w:val="24"/>
          <w:lang w:val="pt-BR"/>
        </w:rPr>
        <w:t xml:space="preserve">(CCO) </w:t>
      </w:r>
      <w:r w:rsidR="004B6F5C">
        <w:rPr>
          <w:rFonts w:ascii="Times New Roman" w:hAnsi="Times New Roman"/>
          <w:color w:val="000000"/>
          <w:sz w:val="24"/>
          <w:szCs w:val="24"/>
          <w:lang w:val="pt-BR"/>
        </w:rPr>
        <w:t>do quadriciclo</w:t>
      </w:r>
      <w:r w:rsidR="00250C1E">
        <w:rPr>
          <w:rFonts w:ascii="Times New Roman" w:hAnsi="Times New Roman"/>
          <w:color w:val="000000"/>
          <w:sz w:val="24"/>
          <w:szCs w:val="24"/>
          <w:lang w:val="pt-BR"/>
        </w:rPr>
        <w:t xml:space="preserve"> agrícola</w:t>
      </w:r>
      <w:r w:rsidR="004B6F5C">
        <w:rPr>
          <w:rFonts w:ascii="Times New Roman" w:hAnsi="Times New Roman"/>
          <w:color w:val="000000"/>
          <w:sz w:val="24"/>
          <w:szCs w:val="24"/>
          <w:lang w:val="pt-BR"/>
        </w:rPr>
        <w:t>.</w:t>
      </w:r>
    </w:p>
    <w:p w:rsidR="004B6F5C" w:rsidRPr="00307F67" w:rsidRDefault="004B6F5C" w:rsidP="00211B44">
      <w:pPr>
        <w:rPr>
          <w:rFonts w:ascii="Times New Roman" w:hAnsi="Times New Roman" w:cs="Times New Roman"/>
          <w:noProof/>
          <w:sz w:val="24"/>
          <w:szCs w:val="24"/>
          <w:lang w:val="pt-BR"/>
        </w:rPr>
      </w:pPr>
    </w:p>
    <w:tbl>
      <w:tblPr>
        <w:tblW w:w="7011" w:type="dxa"/>
        <w:jc w:val="center"/>
        <w:tblCellMar>
          <w:left w:w="70" w:type="dxa"/>
          <w:right w:w="70" w:type="dxa"/>
        </w:tblCellMar>
        <w:tblLook w:val="04A0"/>
      </w:tblPr>
      <w:tblGrid>
        <w:gridCol w:w="2453"/>
        <w:gridCol w:w="1049"/>
        <w:gridCol w:w="309"/>
        <w:gridCol w:w="1454"/>
        <w:gridCol w:w="1746"/>
      </w:tblGrid>
      <w:tr w:rsidR="004B6F5C" w:rsidRPr="00A22289" w:rsidTr="006B6145">
        <w:trPr>
          <w:trHeight w:val="267"/>
          <w:jc w:val="center"/>
        </w:trPr>
        <w:tc>
          <w:tcPr>
            <w:tcW w:w="3502" w:type="dxa"/>
            <w:gridSpan w:val="2"/>
            <w:tcBorders>
              <w:top w:val="single" w:sz="4" w:space="0" w:color="auto"/>
              <w:left w:val="nil"/>
              <w:bottom w:val="single" w:sz="4" w:space="0" w:color="auto"/>
              <w:right w:val="nil"/>
            </w:tcBorders>
            <w:vAlign w:val="center"/>
            <w:hideMark/>
          </w:tcPr>
          <w:p w:rsidR="004B6F5C" w:rsidRPr="00A22289" w:rsidRDefault="004B6F5C" w:rsidP="006B6145">
            <w:pPr>
              <w:rPr>
                <w:rFonts w:ascii="Times New Roman" w:hAnsi="Times New Roman" w:cs="Times New Roman"/>
                <w:bCs/>
                <w:color w:val="000000"/>
                <w:sz w:val="24"/>
                <w:szCs w:val="24"/>
              </w:rPr>
            </w:pPr>
            <w:r w:rsidRPr="004B6F5C">
              <w:rPr>
                <w:rFonts w:ascii="Times New Roman" w:hAnsi="Times New Roman" w:cs="Times New Roman"/>
                <w:bCs/>
                <w:color w:val="000000"/>
                <w:sz w:val="24"/>
                <w:szCs w:val="24"/>
                <w:lang w:val="pt-BR"/>
              </w:rPr>
              <w:t xml:space="preserve">  </w:t>
            </w:r>
            <w:r w:rsidRPr="00A22289">
              <w:rPr>
                <w:rFonts w:ascii="Times New Roman" w:hAnsi="Times New Roman" w:cs="Times New Roman"/>
                <w:bCs/>
                <w:color w:val="000000"/>
                <w:sz w:val="24"/>
                <w:szCs w:val="24"/>
              </w:rPr>
              <w:t>Fontes de Variação</w:t>
            </w:r>
          </w:p>
        </w:tc>
        <w:tc>
          <w:tcPr>
            <w:tcW w:w="1763" w:type="dxa"/>
            <w:gridSpan w:val="2"/>
            <w:tcBorders>
              <w:top w:val="single" w:sz="4" w:space="0" w:color="auto"/>
              <w:left w:val="nil"/>
              <w:bottom w:val="single" w:sz="4" w:space="0" w:color="auto"/>
              <w:right w:val="nil"/>
            </w:tcBorders>
            <w:vAlign w:val="center"/>
          </w:tcPr>
          <w:p w:rsidR="004B6F5C" w:rsidRPr="00A22289" w:rsidRDefault="007C2DF9" w:rsidP="006B6145">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B6F5C">
              <w:rPr>
                <w:rFonts w:ascii="Times New Roman" w:hAnsi="Times New Roman" w:cs="Times New Roman"/>
                <w:color w:val="000000"/>
                <w:sz w:val="24"/>
                <w:szCs w:val="24"/>
              </w:rPr>
              <w:t>PR</w:t>
            </w:r>
            <w:r>
              <w:rPr>
                <w:rFonts w:ascii="Times New Roman" w:hAnsi="Times New Roman" w:cs="Times New Roman"/>
                <w:color w:val="000000"/>
                <w:sz w:val="24"/>
                <w:szCs w:val="24"/>
              </w:rPr>
              <w:t xml:space="preserve"> </w:t>
            </w:r>
            <w:r w:rsidR="004B6F5C">
              <w:rPr>
                <w:rFonts w:ascii="Times New Roman" w:hAnsi="Times New Roman" w:cs="Times New Roman"/>
                <w:color w:val="000000"/>
                <w:sz w:val="24"/>
                <w:szCs w:val="24"/>
              </w:rPr>
              <w:t>(%)</w:t>
            </w:r>
          </w:p>
        </w:tc>
        <w:tc>
          <w:tcPr>
            <w:tcW w:w="1746" w:type="dxa"/>
            <w:tcBorders>
              <w:top w:val="single" w:sz="4" w:space="0" w:color="auto"/>
              <w:left w:val="nil"/>
              <w:bottom w:val="single" w:sz="4" w:space="0" w:color="auto"/>
              <w:right w:val="nil"/>
            </w:tcBorders>
            <w:vAlign w:val="center"/>
          </w:tcPr>
          <w:p w:rsidR="004B6F5C" w:rsidRPr="00A22289" w:rsidRDefault="004B6F5C" w:rsidP="006B6145">
            <w:pPr>
              <w:jc w:val="center"/>
              <w:rPr>
                <w:rFonts w:ascii="Times New Roman" w:hAnsi="Times New Roman" w:cs="Times New Roman"/>
                <w:color w:val="000000"/>
                <w:sz w:val="24"/>
                <w:szCs w:val="24"/>
              </w:rPr>
            </w:pPr>
            <w:r>
              <w:rPr>
                <w:rFonts w:ascii="Times New Roman" w:hAnsi="Times New Roman" w:cs="Times New Roman"/>
                <w:color w:val="000000"/>
                <w:sz w:val="24"/>
                <w:szCs w:val="24"/>
              </w:rPr>
              <w:t>CCO</w:t>
            </w:r>
            <w:r w:rsidR="007C2DF9">
              <w:rPr>
                <w:rFonts w:ascii="Times New Roman" w:hAnsi="Times New Roman" w:cs="Times New Roman"/>
                <w:color w:val="000000"/>
                <w:sz w:val="24"/>
                <w:szCs w:val="24"/>
              </w:rPr>
              <w:t xml:space="preserve"> </w:t>
            </w:r>
            <w:r>
              <w:rPr>
                <w:rFonts w:ascii="Times New Roman" w:hAnsi="Times New Roman" w:cs="Times New Roman"/>
                <w:color w:val="000000"/>
                <w:sz w:val="24"/>
                <w:szCs w:val="24"/>
              </w:rPr>
              <w:t>(ha*h</w:t>
            </w:r>
            <w:r w:rsidRPr="0027421F">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w:t>
            </w:r>
          </w:p>
        </w:tc>
      </w:tr>
      <w:tr w:rsidR="004B6F5C" w:rsidRPr="00A22289" w:rsidTr="006B6145">
        <w:trPr>
          <w:trHeight w:val="339"/>
          <w:jc w:val="center"/>
        </w:trPr>
        <w:tc>
          <w:tcPr>
            <w:tcW w:w="2453" w:type="dxa"/>
            <w:vMerge w:val="restart"/>
            <w:tcBorders>
              <w:top w:val="single" w:sz="4" w:space="0" w:color="auto"/>
              <w:left w:val="nil"/>
              <w:right w:val="nil"/>
            </w:tcBorders>
            <w:noWrap/>
            <w:vAlign w:val="center"/>
            <w:hideMark/>
          </w:tcPr>
          <w:p w:rsidR="004B6F5C" w:rsidRPr="00A22289" w:rsidRDefault="004B6F5C" w:rsidP="006B6145">
            <w:pPr>
              <w:jc w:val="center"/>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Rotação</w:t>
            </w:r>
            <w:proofErr w:type="spellEnd"/>
          </w:p>
          <w:p w:rsidR="004B6F5C" w:rsidRPr="00A22289" w:rsidRDefault="004B6F5C" w:rsidP="006B614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(R</w:t>
            </w:r>
            <w:r w:rsidRPr="00A22289">
              <w:rPr>
                <w:rFonts w:ascii="Times New Roman" w:hAnsi="Times New Roman" w:cs="Times New Roman"/>
                <w:bCs/>
                <w:color w:val="000000"/>
                <w:sz w:val="24"/>
                <w:szCs w:val="24"/>
              </w:rPr>
              <w:t>)</w:t>
            </w:r>
          </w:p>
        </w:tc>
        <w:tc>
          <w:tcPr>
            <w:tcW w:w="1358" w:type="dxa"/>
            <w:gridSpan w:val="2"/>
            <w:tcBorders>
              <w:top w:val="single" w:sz="4" w:space="0" w:color="auto"/>
              <w:left w:val="nil"/>
              <w:right w:val="nil"/>
            </w:tcBorders>
            <w:noWrap/>
            <w:vAlign w:val="center"/>
            <w:hideMark/>
          </w:tcPr>
          <w:p w:rsidR="004B6F5C" w:rsidRPr="00A22289" w:rsidRDefault="004B6F5C" w:rsidP="006B614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R</w:t>
            </w:r>
            <w:r w:rsidRPr="00A22289">
              <w:rPr>
                <w:rFonts w:ascii="Times New Roman" w:hAnsi="Times New Roman" w:cs="Times New Roman"/>
                <w:bCs/>
                <w:color w:val="000000"/>
                <w:sz w:val="24"/>
                <w:szCs w:val="24"/>
              </w:rPr>
              <w:t>1</w:t>
            </w:r>
          </w:p>
        </w:tc>
        <w:tc>
          <w:tcPr>
            <w:tcW w:w="1454" w:type="dxa"/>
            <w:tcBorders>
              <w:top w:val="single" w:sz="4" w:space="0" w:color="auto"/>
              <w:left w:val="nil"/>
              <w:right w:val="nil"/>
            </w:tcBorders>
            <w:vAlign w:val="center"/>
          </w:tcPr>
          <w:p w:rsidR="004B6F5C" w:rsidRPr="00A22289" w:rsidRDefault="004B6F5C" w:rsidP="006B6145">
            <w:pPr>
              <w:jc w:val="center"/>
              <w:rPr>
                <w:rFonts w:ascii="Times New Roman" w:hAnsi="Times New Roman" w:cs="Times New Roman"/>
                <w:color w:val="000000"/>
                <w:sz w:val="24"/>
                <w:szCs w:val="24"/>
              </w:rPr>
            </w:pPr>
            <w:r w:rsidRPr="0027421F">
              <w:rPr>
                <w:rFonts w:ascii="Times New Roman" w:hAnsi="Times New Roman" w:cs="Times New Roman"/>
                <w:color w:val="000000"/>
                <w:sz w:val="24"/>
                <w:szCs w:val="24"/>
              </w:rPr>
              <w:t>7.80</w:t>
            </w:r>
          </w:p>
        </w:tc>
        <w:tc>
          <w:tcPr>
            <w:tcW w:w="1746" w:type="dxa"/>
            <w:tcBorders>
              <w:top w:val="single" w:sz="4" w:space="0" w:color="auto"/>
              <w:left w:val="nil"/>
              <w:right w:val="nil"/>
            </w:tcBorders>
            <w:vAlign w:val="center"/>
          </w:tcPr>
          <w:p w:rsidR="004B6F5C" w:rsidRPr="00A22289" w:rsidRDefault="004B6F5C" w:rsidP="006B6145">
            <w:pPr>
              <w:jc w:val="center"/>
              <w:rPr>
                <w:rFonts w:ascii="Times New Roman" w:hAnsi="Times New Roman" w:cs="Times New Roman"/>
                <w:color w:val="000000"/>
                <w:sz w:val="24"/>
                <w:szCs w:val="24"/>
              </w:rPr>
            </w:pPr>
            <w:r w:rsidRPr="00A56832">
              <w:rPr>
                <w:rFonts w:ascii="Times New Roman" w:hAnsi="Times New Roman" w:cs="Times New Roman"/>
                <w:color w:val="000000"/>
                <w:sz w:val="24"/>
                <w:szCs w:val="24"/>
              </w:rPr>
              <w:t>0.14</w:t>
            </w:r>
          </w:p>
        </w:tc>
      </w:tr>
      <w:tr w:rsidR="004B6F5C" w:rsidRPr="00A22289" w:rsidTr="006B6145">
        <w:trPr>
          <w:trHeight w:val="301"/>
          <w:jc w:val="center"/>
        </w:trPr>
        <w:tc>
          <w:tcPr>
            <w:tcW w:w="2453" w:type="dxa"/>
            <w:vMerge/>
            <w:tcBorders>
              <w:left w:val="nil"/>
              <w:right w:val="nil"/>
            </w:tcBorders>
            <w:vAlign w:val="center"/>
            <w:hideMark/>
          </w:tcPr>
          <w:p w:rsidR="004B6F5C" w:rsidRPr="00A22289" w:rsidRDefault="004B6F5C" w:rsidP="006B6145">
            <w:pPr>
              <w:jc w:val="center"/>
              <w:rPr>
                <w:rFonts w:ascii="Times New Roman" w:hAnsi="Times New Roman" w:cs="Times New Roman"/>
                <w:bCs/>
                <w:color w:val="000000"/>
                <w:sz w:val="24"/>
                <w:szCs w:val="24"/>
              </w:rPr>
            </w:pPr>
          </w:p>
        </w:tc>
        <w:tc>
          <w:tcPr>
            <w:tcW w:w="1358" w:type="dxa"/>
            <w:gridSpan w:val="2"/>
            <w:tcBorders>
              <w:left w:val="nil"/>
              <w:right w:val="nil"/>
            </w:tcBorders>
            <w:noWrap/>
            <w:vAlign w:val="center"/>
            <w:hideMark/>
          </w:tcPr>
          <w:p w:rsidR="004B6F5C" w:rsidRPr="00A22289" w:rsidRDefault="004B6F5C" w:rsidP="006B614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R2</w:t>
            </w:r>
          </w:p>
        </w:tc>
        <w:tc>
          <w:tcPr>
            <w:tcW w:w="1454" w:type="dxa"/>
            <w:tcBorders>
              <w:left w:val="nil"/>
              <w:right w:val="nil"/>
            </w:tcBorders>
            <w:vAlign w:val="center"/>
          </w:tcPr>
          <w:p w:rsidR="004B6F5C" w:rsidRPr="00A22289" w:rsidRDefault="004B6F5C" w:rsidP="006B6145">
            <w:pPr>
              <w:jc w:val="center"/>
              <w:rPr>
                <w:rFonts w:ascii="Times New Roman" w:hAnsi="Times New Roman" w:cs="Times New Roman"/>
                <w:color w:val="000000"/>
                <w:sz w:val="24"/>
                <w:szCs w:val="24"/>
              </w:rPr>
            </w:pPr>
            <w:r w:rsidRPr="0027421F">
              <w:rPr>
                <w:rFonts w:ascii="Times New Roman" w:hAnsi="Times New Roman" w:cs="Times New Roman"/>
                <w:color w:val="000000"/>
                <w:sz w:val="24"/>
                <w:szCs w:val="24"/>
              </w:rPr>
              <w:t>8.0</w:t>
            </w:r>
          </w:p>
        </w:tc>
        <w:tc>
          <w:tcPr>
            <w:tcW w:w="1746" w:type="dxa"/>
            <w:tcBorders>
              <w:left w:val="nil"/>
              <w:right w:val="nil"/>
            </w:tcBorders>
            <w:vAlign w:val="center"/>
          </w:tcPr>
          <w:p w:rsidR="004B6F5C" w:rsidRPr="00A22289" w:rsidRDefault="004B6F5C" w:rsidP="006B6145">
            <w:pPr>
              <w:jc w:val="center"/>
              <w:rPr>
                <w:rFonts w:ascii="Times New Roman" w:hAnsi="Times New Roman" w:cs="Times New Roman"/>
                <w:color w:val="000000"/>
                <w:sz w:val="24"/>
                <w:szCs w:val="24"/>
              </w:rPr>
            </w:pPr>
            <w:r w:rsidRPr="00A56832">
              <w:rPr>
                <w:rFonts w:ascii="Times New Roman" w:hAnsi="Times New Roman" w:cs="Times New Roman"/>
                <w:color w:val="000000"/>
                <w:sz w:val="24"/>
                <w:szCs w:val="24"/>
              </w:rPr>
              <w:t>0.19</w:t>
            </w:r>
          </w:p>
        </w:tc>
      </w:tr>
      <w:tr w:rsidR="004B6F5C" w:rsidRPr="00A22289" w:rsidTr="006B6145">
        <w:trPr>
          <w:trHeight w:val="339"/>
          <w:jc w:val="center"/>
        </w:trPr>
        <w:tc>
          <w:tcPr>
            <w:tcW w:w="2453" w:type="dxa"/>
            <w:vMerge w:val="restart"/>
            <w:tcBorders>
              <w:top w:val="single" w:sz="4" w:space="0" w:color="auto"/>
              <w:left w:val="nil"/>
              <w:right w:val="nil"/>
            </w:tcBorders>
            <w:noWrap/>
            <w:vAlign w:val="center"/>
            <w:hideMark/>
          </w:tcPr>
          <w:p w:rsidR="004B6F5C" w:rsidRPr="00A22289" w:rsidRDefault="004B6F5C" w:rsidP="006B6145">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Marcha</w:t>
            </w:r>
            <w:proofErr w:type="spellEnd"/>
          </w:p>
          <w:p w:rsidR="004B6F5C" w:rsidRPr="00A22289" w:rsidRDefault="004B6F5C" w:rsidP="006B614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w:t>
            </w:r>
            <w:r w:rsidRPr="00A22289">
              <w:rPr>
                <w:rFonts w:ascii="Times New Roman" w:hAnsi="Times New Roman" w:cs="Times New Roman"/>
                <w:bCs/>
                <w:color w:val="000000"/>
                <w:sz w:val="24"/>
                <w:szCs w:val="24"/>
              </w:rPr>
              <w:t>)</w:t>
            </w:r>
          </w:p>
          <w:p w:rsidR="004B6F5C" w:rsidRPr="00A22289" w:rsidRDefault="004B6F5C" w:rsidP="006B6145">
            <w:pPr>
              <w:jc w:val="center"/>
              <w:rPr>
                <w:rFonts w:ascii="Times New Roman" w:hAnsi="Times New Roman" w:cs="Times New Roman"/>
                <w:bCs/>
                <w:color w:val="000000"/>
                <w:sz w:val="24"/>
                <w:szCs w:val="24"/>
              </w:rPr>
            </w:pPr>
          </w:p>
        </w:tc>
        <w:tc>
          <w:tcPr>
            <w:tcW w:w="1358" w:type="dxa"/>
            <w:gridSpan w:val="2"/>
            <w:tcBorders>
              <w:top w:val="single" w:sz="4" w:space="0" w:color="auto"/>
              <w:left w:val="nil"/>
              <w:bottom w:val="nil"/>
              <w:right w:val="nil"/>
            </w:tcBorders>
            <w:noWrap/>
            <w:vAlign w:val="center"/>
            <w:hideMark/>
          </w:tcPr>
          <w:p w:rsidR="004B6F5C" w:rsidRPr="00A22289" w:rsidRDefault="004B6F5C" w:rsidP="006B614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w:t>
            </w:r>
            <w:r w:rsidRPr="00A22289">
              <w:rPr>
                <w:rFonts w:ascii="Times New Roman" w:hAnsi="Times New Roman" w:cs="Times New Roman"/>
                <w:bCs/>
                <w:color w:val="000000"/>
                <w:sz w:val="24"/>
                <w:szCs w:val="24"/>
              </w:rPr>
              <w:t>1</w:t>
            </w:r>
          </w:p>
        </w:tc>
        <w:tc>
          <w:tcPr>
            <w:tcW w:w="1454" w:type="dxa"/>
            <w:tcBorders>
              <w:top w:val="single" w:sz="4" w:space="0" w:color="auto"/>
              <w:left w:val="nil"/>
              <w:bottom w:val="nil"/>
              <w:right w:val="nil"/>
            </w:tcBorders>
            <w:vAlign w:val="center"/>
          </w:tcPr>
          <w:p w:rsidR="004B6F5C" w:rsidRPr="00A22289" w:rsidRDefault="004B6F5C" w:rsidP="006B6145">
            <w:pPr>
              <w:jc w:val="center"/>
              <w:rPr>
                <w:rFonts w:ascii="Times New Roman" w:hAnsi="Times New Roman" w:cs="Times New Roman"/>
                <w:color w:val="000000"/>
                <w:sz w:val="24"/>
                <w:szCs w:val="24"/>
              </w:rPr>
            </w:pPr>
            <w:r w:rsidRPr="0027421F">
              <w:rPr>
                <w:rFonts w:ascii="Times New Roman" w:hAnsi="Times New Roman" w:cs="Times New Roman"/>
                <w:color w:val="000000"/>
                <w:sz w:val="24"/>
                <w:szCs w:val="24"/>
              </w:rPr>
              <w:t>7.40</w:t>
            </w:r>
          </w:p>
        </w:tc>
        <w:tc>
          <w:tcPr>
            <w:tcW w:w="1746" w:type="dxa"/>
            <w:tcBorders>
              <w:top w:val="single" w:sz="4" w:space="0" w:color="auto"/>
              <w:left w:val="nil"/>
              <w:bottom w:val="nil"/>
              <w:right w:val="nil"/>
            </w:tcBorders>
            <w:vAlign w:val="center"/>
          </w:tcPr>
          <w:p w:rsidR="004B6F5C" w:rsidRPr="00A22289" w:rsidRDefault="004B6F5C" w:rsidP="006B6145">
            <w:pPr>
              <w:jc w:val="center"/>
              <w:rPr>
                <w:rFonts w:ascii="Times New Roman" w:hAnsi="Times New Roman" w:cs="Times New Roman"/>
                <w:color w:val="000000"/>
                <w:sz w:val="24"/>
                <w:szCs w:val="24"/>
              </w:rPr>
            </w:pPr>
            <w:r w:rsidRPr="00A56832">
              <w:rPr>
                <w:rFonts w:ascii="Times New Roman" w:hAnsi="Times New Roman" w:cs="Times New Roman"/>
                <w:color w:val="000000"/>
                <w:sz w:val="24"/>
                <w:szCs w:val="24"/>
              </w:rPr>
              <w:t>0.15</w:t>
            </w:r>
          </w:p>
        </w:tc>
      </w:tr>
      <w:tr w:rsidR="004B6F5C" w:rsidRPr="00A22289" w:rsidTr="006B6145">
        <w:trPr>
          <w:trHeight w:val="428"/>
          <w:jc w:val="center"/>
        </w:trPr>
        <w:tc>
          <w:tcPr>
            <w:tcW w:w="2453" w:type="dxa"/>
            <w:vMerge/>
            <w:tcBorders>
              <w:left w:val="nil"/>
              <w:right w:val="nil"/>
            </w:tcBorders>
            <w:vAlign w:val="center"/>
            <w:hideMark/>
          </w:tcPr>
          <w:p w:rsidR="004B6F5C" w:rsidRPr="00A22289" w:rsidRDefault="004B6F5C" w:rsidP="006B6145">
            <w:pPr>
              <w:jc w:val="center"/>
              <w:rPr>
                <w:rFonts w:ascii="Times New Roman" w:hAnsi="Times New Roman" w:cs="Times New Roman"/>
                <w:bCs/>
                <w:color w:val="000000"/>
                <w:sz w:val="24"/>
                <w:szCs w:val="24"/>
              </w:rPr>
            </w:pPr>
          </w:p>
        </w:tc>
        <w:tc>
          <w:tcPr>
            <w:tcW w:w="1358" w:type="dxa"/>
            <w:gridSpan w:val="2"/>
            <w:noWrap/>
            <w:vAlign w:val="center"/>
            <w:hideMark/>
          </w:tcPr>
          <w:p w:rsidR="004B6F5C" w:rsidRPr="00A22289" w:rsidRDefault="004B6F5C" w:rsidP="006B614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w:t>
            </w:r>
            <w:r w:rsidRPr="00A22289">
              <w:rPr>
                <w:rFonts w:ascii="Times New Roman" w:hAnsi="Times New Roman" w:cs="Times New Roman"/>
                <w:bCs/>
                <w:color w:val="000000"/>
                <w:sz w:val="24"/>
                <w:szCs w:val="24"/>
              </w:rPr>
              <w:t>2</w:t>
            </w:r>
          </w:p>
        </w:tc>
        <w:tc>
          <w:tcPr>
            <w:tcW w:w="1454" w:type="dxa"/>
            <w:vAlign w:val="center"/>
          </w:tcPr>
          <w:p w:rsidR="004B6F5C" w:rsidRPr="00A22289" w:rsidRDefault="004B6F5C" w:rsidP="006B6145">
            <w:pPr>
              <w:jc w:val="center"/>
              <w:rPr>
                <w:rFonts w:ascii="Times New Roman" w:hAnsi="Times New Roman" w:cs="Times New Roman"/>
                <w:color w:val="000000"/>
                <w:sz w:val="24"/>
                <w:szCs w:val="24"/>
              </w:rPr>
            </w:pPr>
            <w:r w:rsidRPr="0027421F">
              <w:rPr>
                <w:rFonts w:ascii="Times New Roman" w:hAnsi="Times New Roman" w:cs="Times New Roman"/>
                <w:color w:val="000000"/>
                <w:sz w:val="24"/>
                <w:szCs w:val="24"/>
              </w:rPr>
              <w:t>8.40</w:t>
            </w:r>
          </w:p>
        </w:tc>
        <w:tc>
          <w:tcPr>
            <w:tcW w:w="1746" w:type="dxa"/>
            <w:vAlign w:val="center"/>
          </w:tcPr>
          <w:p w:rsidR="004B6F5C" w:rsidRPr="00A22289" w:rsidRDefault="004B6F5C" w:rsidP="006B6145">
            <w:pPr>
              <w:jc w:val="center"/>
              <w:rPr>
                <w:rFonts w:ascii="Times New Roman" w:hAnsi="Times New Roman" w:cs="Times New Roman"/>
                <w:color w:val="000000"/>
                <w:sz w:val="24"/>
                <w:szCs w:val="24"/>
              </w:rPr>
            </w:pPr>
            <w:r w:rsidRPr="00A56832">
              <w:rPr>
                <w:rFonts w:ascii="Times New Roman" w:hAnsi="Times New Roman" w:cs="Times New Roman"/>
                <w:color w:val="000000"/>
                <w:sz w:val="24"/>
                <w:szCs w:val="24"/>
              </w:rPr>
              <w:t>0.19</w:t>
            </w:r>
          </w:p>
        </w:tc>
      </w:tr>
      <w:tr w:rsidR="004B6F5C" w:rsidRPr="00A22289" w:rsidTr="006B6145">
        <w:trPr>
          <w:trHeight w:val="339"/>
          <w:jc w:val="center"/>
        </w:trPr>
        <w:tc>
          <w:tcPr>
            <w:tcW w:w="2453" w:type="dxa"/>
            <w:vMerge w:val="restart"/>
            <w:tcBorders>
              <w:top w:val="single" w:sz="4" w:space="0" w:color="auto"/>
              <w:left w:val="nil"/>
              <w:bottom w:val="dotDash" w:sz="4" w:space="0" w:color="auto"/>
              <w:right w:val="nil"/>
            </w:tcBorders>
            <w:vAlign w:val="center"/>
            <w:hideMark/>
          </w:tcPr>
          <w:p w:rsidR="004B6F5C" w:rsidRPr="00A22289" w:rsidRDefault="004B6F5C" w:rsidP="006B6145">
            <w:pPr>
              <w:jc w:val="center"/>
              <w:rPr>
                <w:rFonts w:ascii="Times New Roman" w:hAnsi="Times New Roman" w:cs="Times New Roman"/>
                <w:color w:val="000000"/>
                <w:sz w:val="24"/>
                <w:szCs w:val="24"/>
              </w:rPr>
            </w:pPr>
            <w:r w:rsidRPr="00A22289">
              <w:rPr>
                <w:rFonts w:ascii="Times New Roman" w:hAnsi="Times New Roman" w:cs="Times New Roman"/>
                <w:color w:val="000000"/>
                <w:sz w:val="24"/>
                <w:szCs w:val="24"/>
              </w:rPr>
              <w:t>Valor de F</w:t>
            </w:r>
          </w:p>
        </w:tc>
        <w:tc>
          <w:tcPr>
            <w:tcW w:w="1358" w:type="dxa"/>
            <w:gridSpan w:val="2"/>
            <w:tcBorders>
              <w:top w:val="single" w:sz="4" w:space="0" w:color="auto"/>
              <w:left w:val="nil"/>
              <w:bottom w:val="nil"/>
              <w:right w:val="nil"/>
            </w:tcBorders>
            <w:noWrap/>
            <w:vAlign w:val="center"/>
            <w:hideMark/>
          </w:tcPr>
          <w:p w:rsidR="004B6F5C" w:rsidRPr="009371ED" w:rsidRDefault="004B6F5C" w:rsidP="006B6145">
            <w:pPr>
              <w:jc w:val="center"/>
              <w:rPr>
                <w:rFonts w:ascii="Times New Roman" w:hAnsi="Times New Roman" w:cs="Times New Roman"/>
                <w:color w:val="000000"/>
                <w:sz w:val="24"/>
                <w:szCs w:val="24"/>
              </w:rPr>
            </w:pPr>
            <w:r>
              <w:rPr>
                <w:rFonts w:ascii="Times New Roman" w:hAnsi="Times New Roman" w:cs="Times New Roman"/>
                <w:color w:val="000000"/>
                <w:sz w:val="24"/>
                <w:szCs w:val="24"/>
              </w:rPr>
              <w:t>R</w:t>
            </w:r>
          </w:p>
        </w:tc>
        <w:tc>
          <w:tcPr>
            <w:tcW w:w="1454" w:type="dxa"/>
            <w:tcBorders>
              <w:top w:val="single" w:sz="4" w:space="0" w:color="auto"/>
              <w:left w:val="nil"/>
              <w:bottom w:val="nil"/>
              <w:right w:val="nil"/>
            </w:tcBorders>
            <w:vAlign w:val="center"/>
          </w:tcPr>
          <w:p w:rsidR="004B6F5C" w:rsidRPr="009371ED" w:rsidRDefault="004B6F5C" w:rsidP="006B6145">
            <w:pPr>
              <w:jc w:val="center"/>
              <w:rPr>
                <w:rFonts w:ascii="Times New Roman" w:hAnsi="Times New Roman" w:cs="Times New Roman"/>
                <w:color w:val="000000"/>
                <w:sz w:val="24"/>
                <w:szCs w:val="24"/>
              </w:rPr>
            </w:pPr>
            <w:r w:rsidRPr="0027421F">
              <w:rPr>
                <w:rFonts w:ascii="Times New Roman" w:hAnsi="Times New Roman" w:cs="Times New Roman"/>
                <w:color w:val="000000"/>
                <w:sz w:val="24"/>
                <w:szCs w:val="24"/>
              </w:rPr>
              <w:t>0.11</w:t>
            </w:r>
            <w:r w:rsidRPr="0027421F">
              <w:rPr>
                <w:rFonts w:ascii="Times New Roman" w:hAnsi="Times New Roman" w:cs="Times New Roman"/>
                <w:color w:val="000000"/>
                <w:sz w:val="24"/>
                <w:szCs w:val="24"/>
                <w:vertAlign w:val="superscript"/>
              </w:rPr>
              <w:t>ns</w:t>
            </w:r>
          </w:p>
        </w:tc>
        <w:tc>
          <w:tcPr>
            <w:tcW w:w="1746" w:type="dxa"/>
            <w:tcBorders>
              <w:top w:val="single" w:sz="4" w:space="0" w:color="auto"/>
              <w:left w:val="nil"/>
              <w:bottom w:val="nil"/>
              <w:right w:val="nil"/>
            </w:tcBorders>
            <w:vAlign w:val="center"/>
          </w:tcPr>
          <w:p w:rsidR="004B6F5C" w:rsidRPr="00544554" w:rsidRDefault="004B6F5C" w:rsidP="006B6145">
            <w:pPr>
              <w:jc w:val="center"/>
              <w:rPr>
                <w:rFonts w:ascii="Times New Roman" w:hAnsi="Times New Roman" w:cs="Times New Roman"/>
                <w:color w:val="000000"/>
                <w:sz w:val="24"/>
                <w:szCs w:val="24"/>
              </w:rPr>
            </w:pPr>
            <w:r w:rsidRPr="00A56832">
              <w:rPr>
                <w:rFonts w:ascii="Times New Roman" w:hAnsi="Times New Roman" w:cs="Times New Roman"/>
                <w:color w:val="000000"/>
                <w:sz w:val="24"/>
                <w:szCs w:val="24"/>
              </w:rPr>
              <w:t>220.19**</w:t>
            </w:r>
          </w:p>
        </w:tc>
      </w:tr>
      <w:tr w:rsidR="004B6F5C" w:rsidRPr="00A22289" w:rsidTr="006B6145">
        <w:trPr>
          <w:trHeight w:val="220"/>
          <w:jc w:val="center"/>
        </w:trPr>
        <w:tc>
          <w:tcPr>
            <w:tcW w:w="2453" w:type="dxa"/>
            <w:vMerge/>
            <w:tcBorders>
              <w:top w:val="dotDash" w:sz="4" w:space="0" w:color="auto"/>
              <w:left w:val="nil"/>
              <w:bottom w:val="dotDash" w:sz="4" w:space="0" w:color="auto"/>
              <w:right w:val="nil"/>
            </w:tcBorders>
            <w:vAlign w:val="center"/>
            <w:hideMark/>
          </w:tcPr>
          <w:p w:rsidR="004B6F5C" w:rsidRPr="00A22289" w:rsidRDefault="004B6F5C" w:rsidP="006B6145">
            <w:pPr>
              <w:jc w:val="center"/>
              <w:rPr>
                <w:rFonts w:ascii="Times New Roman" w:hAnsi="Times New Roman" w:cs="Times New Roman"/>
                <w:color w:val="000000"/>
                <w:sz w:val="24"/>
                <w:szCs w:val="24"/>
              </w:rPr>
            </w:pPr>
          </w:p>
        </w:tc>
        <w:tc>
          <w:tcPr>
            <w:tcW w:w="1358" w:type="dxa"/>
            <w:gridSpan w:val="2"/>
            <w:noWrap/>
            <w:vAlign w:val="center"/>
            <w:hideMark/>
          </w:tcPr>
          <w:p w:rsidR="004B6F5C" w:rsidRPr="009371ED" w:rsidRDefault="004B6F5C" w:rsidP="006B6145">
            <w:pPr>
              <w:jc w:val="center"/>
              <w:rPr>
                <w:rFonts w:ascii="Times New Roman" w:hAnsi="Times New Roman" w:cs="Times New Roman"/>
                <w:color w:val="000000"/>
                <w:sz w:val="24"/>
                <w:szCs w:val="24"/>
              </w:rPr>
            </w:pPr>
            <w:r>
              <w:rPr>
                <w:rFonts w:ascii="Times New Roman" w:hAnsi="Times New Roman" w:cs="Times New Roman"/>
                <w:color w:val="000000"/>
                <w:sz w:val="24"/>
                <w:szCs w:val="24"/>
              </w:rPr>
              <w:t>M</w:t>
            </w:r>
          </w:p>
        </w:tc>
        <w:tc>
          <w:tcPr>
            <w:tcW w:w="1454" w:type="dxa"/>
            <w:vAlign w:val="center"/>
          </w:tcPr>
          <w:p w:rsidR="004B6F5C" w:rsidRPr="009371ED" w:rsidRDefault="004B6F5C" w:rsidP="006B6145">
            <w:pPr>
              <w:jc w:val="center"/>
              <w:rPr>
                <w:rFonts w:ascii="Times New Roman" w:hAnsi="Times New Roman" w:cs="Times New Roman"/>
                <w:color w:val="000000"/>
                <w:sz w:val="24"/>
                <w:szCs w:val="24"/>
              </w:rPr>
            </w:pPr>
            <w:r w:rsidRPr="0027421F">
              <w:rPr>
                <w:rFonts w:ascii="Times New Roman" w:hAnsi="Times New Roman" w:cs="Times New Roman"/>
                <w:color w:val="000000"/>
                <w:sz w:val="24"/>
                <w:szCs w:val="24"/>
              </w:rPr>
              <w:t>2.77</w:t>
            </w:r>
            <w:r w:rsidRPr="0027421F">
              <w:rPr>
                <w:rFonts w:ascii="Times New Roman" w:hAnsi="Times New Roman" w:cs="Times New Roman"/>
                <w:color w:val="000000"/>
                <w:sz w:val="24"/>
                <w:szCs w:val="24"/>
                <w:vertAlign w:val="superscript"/>
              </w:rPr>
              <w:t xml:space="preserve"> ns</w:t>
            </w:r>
          </w:p>
        </w:tc>
        <w:tc>
          <w:tcPr>
            <w:tcW w:w="1746" w:type="dxa"/>
            <w:vAlign w:val="center"/>
          </w:tcPr>
          <w:p w:rsidR="004B6F5C" w:rsidRPr="00544554" w:rsidRDefault="004B6F5C" w:rsidP="006B6145">
            <w:pPr>
              <w:jc w:val="center"/>
              <w:rPr>
                <w:rFonts w:ascii="Times New Roman" w:hAnsi="Times New Roman" w:cs="Times New Roman"/>
                <w:color w:val="000000"/>
                <w:sz w:val="24"/>
                <w:szCs w:val="24"/>
              </w:rPr>
            </w:pPr>
            <w:r w:rsidRPr="00A56832">
              <w:rPr>
                <w:rFonts w:ascii="Times New Roman" w:hAnsi="Times New Roman" w:cs="Times New Roman"/>
                <w:color w:val="000000"/>
                <w:sz w:val="24"/>
                <w:szCs w:val="24"/>
              </w:rPr>
              <w:t>113.05**</w:t>
            </w:r>
          </w:p>
        </w:tc>
      </w:tr>
      <w:tr w:rsidR="004B6F5C" w:rsidRPr="00A22289" w:rsidTr="006B6145">
        <w:trPr>
          <w:trHeight w:val="315"/>
          <w:jc w:val="center"/>
        </w:trPr>
        <w:tc>
          <w:tcPr>
            <w:tcW w:w="2453" w:type="dxa"/>
            <w:vMerge/>
            <w:tcBorders>
              <w:top w:val="dotDash" w:sz="4" w:space="0" w:color="auto"/>
              <w:left w:val="nil"/>
              <w:bottom w:val="single" w:sz="4" w:space="0" w:color="auto"/>
              <w:right w:val="nil"/>
            </w:tcBorders>
            <w:vAlign w:val="center"/>
            <w:hideMark/>
          </w:tcPr>
          <w:p w:rsidR="004B6F5C" w:rsidRPr="00A22289" w:rsidRDefault="004B6F5C" w:rsidP="006B6145">
            <w:pPr>
              <w:jc w:val="center"/>
              <w:rPr>
                <w:rFonts w:ascii="Times New Roman" w:hAnsi="Times New Roman" w:cs="Times New Roman"/>
                <w:color w:val="000000"/>
                <w:sz w:val="24"/>
                <w:szCs w:val="24"/>
              </w:rPr>
            </w:pPr>
          </w:p>
        </w:tc>
        <w:tc>
          <w:tcPr>
            <w:tcW w:w="1358" w:type="dxa"/>
            <w:gridSpan w:val="2"/>
            <w:tcBorders>
              <w:top w:val="nil"/>
              <w:left w:val="nil"/>
              <w:bottom w:val="single" w:sz="4" w:space="0" w:color="auto"/>
              <w:right w:val="nil"/>
            </w:tcBorders>
            <w:noWrap/>
            <w:vAlign w:val="center"/>
            <w:hideMark/>
          </w:tcPr>
          <w:p w:rsidR="004B6F5C" w:rsidRPr="00A22289" w:rsidRDefault="004B6F5C" w:rsidP="006B614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R</w:t>
            </w:r>
            <w:r w:rsidRPr="00A22289">
              <w:rPr>
                <w:rFonts w:ascii="Times New Roman" w:hAnsi="Times New Roman" w:cs="Times New Roman"/>
                <w:color w:val="000000"/>
                <w:sz w:val="24"/>
                <w:szCs w:val="24"/>
              </w:rPr>
              <w:t>*</w:t>
            </w:r>
            <w:r>
              <w:rPr>
                <w:rFonts w:ascii="Times New Roman" w:hAnsi="Times New Roman" w:cs="Times New Roman"/>
                <w:color w:val="000000"/>
                <w:sz w:val="24"/>
                <w:szCs w:val="24"/>
              </w:rPr>
              <w:t>M</w:t>
            </w:r>
          </w:p>
        </w:tc>
        <w:tc>
          <w:tcPr>
            <w:tcW w:w="1454" w:type="dxa"/>
            <w:tcBorders>
              <w:top w:val="nil"/>
              <w:left w:val="nil"/>
              <w:bottom w:val="single" w:sz="4" w:space="0" w:color="auto"/>
              <w:right w:val="nil"/>
            </w:tcBorders>
            <w:vAlign w:val="center"/>
          </w:tcPr>
          <w:p w:rsidR="004B6F5C" w:rsidRPr="009371ED" w:rsidRDefault="004B6F5C" w:rsidP="006B6145">
            <w:pPr>
              <w:jc w:val="center"/>
              <w:rPr>
                <w:rFonts w:ascii="Times New Roman" w:hAnsi="Times New Roman" w:cs="Times New Roman"/>
                <w:color w:val="000000"/>
                <w:sz w:val="24"/>
                <w:szCs w:val="24"/>
              </w:rPr>
            </w:pPr>
            <w:r w:rsidRPr="0027421F">
              <w:rPr>
                <w:rFonts w:ascii="Times New Roman" w:hAnsi="Times New Roman" w:cs="Times New Roman"/>
                <w:color w:val="000000"/>
                <w:sz w:val="24"/>
                <w:szCs w:val="24"/>
              </w:rPr>
              <w:t>0.01</w:t>
            </w:r>
            <w:r w:rsidRPr="0027421F">
              <w:rPr>
                <w:rFonts w:ascii="Times New Roman" w:hAnsi="Times New Roman" w:cs="Times New Roman"/>
                <w:color w:val="000000"/>
                <w:sz w:val="24"/>
                <w:szCs w:val="24"/>
                <w:vertAlign w:val="superscript"/>
              </w:rPr>
              <w:t xml:space="preserve"> ns</w:t>
            </w:r>
          </w:p>
        </w:tc>
        <w:tc>
          <w:tcPr>
            <w:tcW w:w="1746" w:type="dxa"/>
            <w:tcBorders>
              <w:top w:val="nil"/>
              <w:left w:val="nil"/>
              <w:bottom w:val="single" w:sz="4" w:space="0" w:color="auto"/>
              <w:right w:val="nil"/>
            </w:tcBorders>
            <w:vAlign w:val="center"/>
          </w:tcPr>
          <w:p w:rsidR="004B6F5C" w:rsidRPr="00544554" w:rsidRDefault="004B6F5C" w:rsidP="006B6145">
            <w:pPr>
              <w:jc w:val="center"/>
              <w:rPr>
                <w:rFonts w:ascii="Times New Roman" w:hAnsi="Times New Roman" w:cs="Times New Roman"/>
                <w:color w:val="000000"/>
                <w:sz w:val="24"/>
                <w:szCs w:val="24"/>
              </w:rPr>
            </w:pPr>
            <w:r w:rsidRPr="00A56832">
              <w:rPr>
                <w:rFonts w:ascii="Times New Roman" w:hAnsi="Times New Roman" w:cs="Times New Roman"/>
                <w:color w:val="000000"/>
                <w:sz w:val="24"/>
                <w:szCs w:val="24"/>
              </w:rPr>
              <w:t>32.63**</w:t>
            </w:r>
          </w:p>
        </w:tc>
      </w:tr>
      <w:tr w:rsidR="004B6F5C" w:rsidRPr="00A22289" w:rsidTr="006B6145">
        <w:trPr>
          <w:trHeight w:val="339"/>
          <w:jc w:val="center"/>
        </w:trPr>
        <w:tc>
          <w:tcPr>
            <w:tcW w:w="2453" w:type="dxa"/>
            <w:vMerge w:val="restart"/>
            <w:tcBorders>
              <w:top w:val="single" w:sz="4" w:space="0" w:color="auto"/>
              <w:left w:val="nil"/>
              <w:bottom w:val="dotDash" w:sz="4" w:space="0" w:color="auto"/>
              <w:right w:val="nil"/>
            </w:tcBorders>
            <w:vAlign w:val="center"/>
            <w:hideMark/>
          </w:tcPr>
          <w:p w:rsidR="004B6F5C" w:rsidRPr="00A22289" w:rsidRDefault="004B6F5C" w:rsidP="006B614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A22289">
              <w:rPr>
                <w:rFonts w:ascii="Times New Roman" w:hAnsi="Times New Roman" w:cs="Times New Roman"/>
                <w:color w:val="000000"/>
                <w:sz w:val="24"/>
                <w:szCs w:val="24"/>
              </w:rPr>
              <w:t>DMS</w:t>
            </w:r>
          </w:p>
        </w:tc>
        <w:tc>
          <w:tcPr>
            <w:tcW w:w="1358" w:type="dxa"/>
            <w:gridSpan w:val="2"/>
            <w:tcBorders>
              <w:top w:val="single" w:sz="4" w:space="0" w:color="auto"/>
              <w:left w:val="nil"/>
              <w:bottom w:val="nil"/>
              <w:right w:val="nil"/>
            </w:tcBorders>
            <w:noWrap/>
            <w:vAlign w:val="center"/>
            <w:hideMark/>
          </w:tcPr>
          <w:p w:rsidR="004B6F5C" w:rsidRPr="00A22289" w:rsidRDefault="004B6F5C" w:rsidP="006B6145">
            <w:pPr>
              <w:jc w:val="center"/>
              <w:rPr>
                <w:rFonts w:ascii="Times New Roman" w:hAnsi="Times New Roman" w:cs="Times New Roman"/>
                <w:color w:val="000000"/>
                <w:sz w:val="24"/>
                <w:szCs w:val="24"/>
              </w:rPr>
            </w:pPr>
            <w:r>
              <w:rPr>
                <w:rFonts w:ascii="Times New Roman" w:hAnsi="Times New Roman" w:cs="Times New Roman"/>
                <w:color w:val="000000"/>
                <w:sz w:val="24"/>
                <w:szCs w:val="24"/>
              </w:rPr>
              <w:t>R</w:t>
            </w:r>
          </w:p>
        </w:tc>
        <w:tc>
          <w:tcPr>
            <w:tcW w:w="1454" w:type="dxa"/>
            <w:tcBorders>
              <w:top w:val="single" w:sz="4" w:space="0" w:color="auto"/>
              <w:left w:val="nil"/>
              <w:bottom w:val="nil"/>
              <w:right w:val="nil"/>
            </w:tcBorders>
            <w:vAlign w:val="center"/>
          </w:tcPr>
          <w:p w:rsidR="004B6F5C" w:rsidRPr="00A22289" w:rsidRDefault="004B6F5C" w:rsidP="006B6145">
            <w:pPr>
              <w:jc w:val="center"/>
              <w:rPr>
                <w:rFonts w:ascii="Times New Roman" w:hAnsi="Times New Roman" w:cs="Times New Roman"/>
                <w:color w:val="000000"/>
                <w:sz w:val="24"/>
                <w:szCs w:val="24"/>
              </w:rPr>
            </w:pPr>
            <w:r w:rsidRPr="0027421F">
              <w:rPr>
                <w:rFonts w:ascii="Times New Roman" w:hAnsi="Times New Roman" w:cs="Times New Roman"/>
                <w:color w:val="000000"/>
                <w:sz w:val="24"/>
                <w:szCs w:val="24"/>
              </w:rPr>
              <w:t>1.26</w:t>
            </w:r>
          </w:p>
        </w:tc>
        <w:tc>
          <w:tcPr>
            <w:tcW w:w="1746" w:type="dxa"/>
            <w:tcBorders>
              <w:top w:val="single" w:sz="4" w:space="0" w:color="auto"/>
              <w:left w:val="nil"/>
              <w:bottom w:val="nil"/>
              <w:right w:val="nil"/>
            </w:tcBorders>
            <w:vAlign w:val="center"/>
          </w:tcPr>
          <w:p w:rsidR="004B6F5C" w:rsidRPr="00A22289" w:rsidRDefault="004B6F5C" w:rsidP="006B6145">
            <w:pPr>
              <w:jc w:val="center"/>
              <w:rPr>
                <w:rFonts w:ascii="Times New Roman" w:hAnsi="Times New Roman" w:cs="Times New Roman"/>
                <w:color w:val="000000"/>
                <w:sz w:val="24"/>
                <w:szCs w:val="24"/>
              </w:rPr>
            </w:pPr>
            <w:r w:rsidRPr="00A56832">
              <w:rPr>
                <w:rFonts w:ascii="Times New Roman" w:hAnsi="Times New Roman" w:cs="Times New Roman"/>
                <w:color w:val="000000"/>
                <w:sz w:val="24"/>
                <w:szCs w:val="24"/>
              </w:rPr>
              <w:t>0.007</w:t>
            </w:r>
          </w:p>
        </w:tc>
      </w:tr>
      <w:tr w:rsidR="004B6F5C" w:rsidRPr="00A22289" w:rsidTr="006B6145">
        <w:trPr>
          <w:trHeight w:val="134"/>
          <w:jc w:val="center"/>
        </w:trPr>
        <w:tc>
          <w:tcPr>
            <w:tcW w:w="2453" w:type="dxa"/>
            <w:vMerge/>
            <w:tcBorders>
              <w:top w:val="dotDash" w:sz="4" w:space="0" w:color="auto"/>
              <w:left w:val="nil"/>
              <w:bottom w:val="single" w:sz="4" w:space="0" w:color="auto"/>
              <w:right w:val="nil"/>
            </w:tcBorders>
            <w:vAlign w:val="center"/>
            <w:hideMark/>
          </w:tcPr>
          <w:p w:rsidR="004B6F5C" w:rsidRPr="00A22289" w:rsidRDefault="004B6F5C" w:rsidP="006B6145">
            <w:pPr>
              <w:jc w:val="center"/>
              <w:rPr>
                <w:rFonts w:ascii="Times New Roman" w:hAnsi="Times New Roman" w:cs="Times New Roman"/>
                <w:color w:val="000000"/>
                <w:sz w:val="24"/>
                <w:szCs w:val="24"/>
              </w:rPr>
            </w:pPr>
          </w:p>
        </w:tc>
        <w:tc>
          <w:tcPr>
            <w:tcW w:w="1358" w:type="dxa"/>
            <w:gridSpan w:val="2"/>
            <w:tcBorders>
              <w:top w:val="nil"/>
              <w:left w:val="nil"/>
              <w:bottom w:val="single" w:sz="4" w:space="0" w:color="auto"/>
              <w:right w:val="nil"/>
            </w:tcBorders>
            <w:noWrap/>
            <w:vAlign w:val="center"/>
            <w:hideMark/>
          </w:tcPr>
          <w:p w:rsidR="004B6F5C" w:rsidRPr="00A22289" w:rsidRDefault="004B6F5C" w:rsidP="006B6145">
            <w:pPr>
              <w:jc w:val="center"/>
              <w:rPr>
                <w:rFonts w:ascii="Times New Roman" w:hAnsi="Times New Roman" w:cs="Times New Roman"/>
                <w:color w:val="000000"/>
                <w:sz w:val="24"/>
                <w:szCs w:val="24"/>
              </w:rPr>
            </w:pPr>
            <w:r>
              <w:rPr>
                <w:rFonts w:ascii="Times New Roman" w:hAnsi="Times New Roman" w:cs="Times New Roman"/>
                <w:color w:val="000000"/>
                <w:sz w:val="24"/>
                <w:szCs w:val="24"/>
              </w:rPr>
              <w:t>M</w:t>
            </w:r>
          </w:p>
        </w:tc>
        <w:tc>
          <w:tcPr>
            <w:tcW w:w="1454" w:type="dxa"/>
            <w:tcBorders>
              <w:top w:val="nil"/>
              <w:left w:val="nil"/>
              <w:bottom w:val="single" w:sz="4" w:space="0" w:color="auto"/>
              <w:right w:val="nil"/>
            </w:tcBorders>
            <w:vAlign w:val="center"/>
          </w:tcPr>
          <w:p w:rsidR="004B6F5C" w:rsidRPr="00A22289" w:rsidRDefault="004B6F5C" w:rsidP="006B6145">
            <w:pPr>
              <w:jc w:val="center"/>
              <w:rPr>
                <w:rFonts w:ascii="Times New Roman" w:hAnsi="Times New Roman" w:cs="Times New Roman"/>
                <w:color w:val="000000"/>
                <w:sz w:val="24"/>
                <w:szCs w:val="24"/>
              </w:rPr>
            </w:pPr>
            <w:r w:rsidRPr="0027421F">
              <w:rPr>
                <w:rFonts w:ascii="Times New Roman" w:hAnsi="Times New Roman" w:cs="Times New Roman"/>
                <w:color w:val="000000"/>
                <w:sz w:val="24"/>
                <w:szCs w:val="24"/>
              </w:rPr>
              <w:t>1.26</w:t>
            </w:r>
          </w:p>
        </w:tc>
        <w:tc>
          <w:tcPr>
            <w:tcW w:w="1746" w:type="dxa"/>
            <w:tcBorders>
              <w:top w:val="nil"/>
              <w:left w:val="nil"/>
              <w:bottom w:val="single" w:sz="4" w:space="0" w:color="auto"/>
              <w:right w:val="nil"/>
            </w:tcBorders>
            <w:vAlign w:val="center"/>
          </w:tcPr>
          <w:p w:rsidR="004B6F5C" w:rsidRPr="00A22289" w:rsidRDefault="004B6F5C" w:rsidP="006B6145">
            <w:pPr>
              <w:jc w:val="center"/>
              <w:rPr>
                <w:rFonts w:ascii="Times New Roman" w:hAnsi="Times New Roman" w:cs="Times New Roman"/>
                <w:color w:val="000000"/>
                <w:sz w:val="24"/>
                <w:szCs w:val="24"/>
              </w:rPr>
            </w:pPr>
            <w:r w:rsidRPr="00A56832">
              <w:rPr>
                <w:rFonts w:ascii="Times New Roman" w:hAnsi="Times New Roman" w:cs="Times New Roman"/>
                <w:color w:val="000000"/>
                <w:sz w:val="24"/>
                <w:szCs w:val="24"/>
              </w:rPr>
              <w:t>0.007</w:t>
            </w:r>
          </w:p>
        </w:tc>
      </w:tr>
      <w:tr w:rsidR="004B6F5C" w:rsidRPr="00A22289" w:rsidTr="006B6145">
        <w:trPr>
          <w:trHeight w:val="360"/>
          <w:jc w:val="center"/>
        </w:trPr>
        <w:tc>
          <w:tcPr>
            <w:tcW w:w="2453" w:type="dxa"/>
            <w:tcBorders>
              <w:top w:val="single" w:sz="4" w:space="0" w:color="auto"/>
              <w:left w:val="nil"/>
              <w:bottom w:val="single" w:sz="4" w:space="0" w:color="auto"/>
              <w:right w:val="nil"/>
            </w:tcBorders>
            <w:vAlign w:val="center"/>
            <w:hideMark/>
          </w:tcPr>
          <w:p w:rsidR="004B6F5C" w:rsidRPr="00A22289" w:rsidRDefault="004B6F5C" w:rsidP="006B6145">
            <w:pPr>
              <w:jc w:val="center"/>
              <w:rPr>
                <w:rFonts w:ascii="Times New Roman" w:hAnsi="Times New Roman" w:cs="Times New Roman"/>
                <w:color w:val="000000"/>
                <w:sz w:val="24"/>
                <w:szCs w:val="24"/>
              </w:rPr>
            </w:pPr>
            <w:r w:rsidRPr="00A22289">
              <w:rPr>
                <w:rFonts w:ascii="Times New Roman" w:hAnsi="Times New Roman" w:cs="Times New Roman"/>
                <w:color w:val="000000"/>
                <w:sz w:val="24"/>
                <w:szCs w:val="24"/>
              </w:rPr>
              <w:t>CV (%)</w:t>
            </w:r>
          </w:p>
        </w:tc>
        <w:tc>
          <w:tcPr>
            <w:tcW w:w="1358" w:type="dxa"/>
            <w:gridSpan w:val="2"/>
            <w:tcBorders>
              <w:top w:val="single" w:sz="4" w:space="0" w:color="auto"/>
              <w:left w:val="nil"/>
              <w:bottom w:val="single" w:sz="4" w:space="0" w:color="auto"/>
              <w:right w:val="nil"/>
            </w:tcBorders>
            <w:noWrap/>
            <w:vAlign w:val="center"/>
          </w:tcPr>
          <w:p w:rsidR="004B6F5C" w:rsidRPr="00A22289" w:rsidRDefault="004B6F5C" w:rsidP="006B6145">
            <w:pPr>
              <w:jc w:val="center"/>
              <w:rPr>
                <w:rFonts w:ascii="Times New Roman" w:hAnsi="Times New Roman" w:cs="Times New Roman"/>
                <w:bCs/>
                <w:color w:val="000000"/>
                <w:sz w:val="24"/>
                <w:szCs w:val="24"/>
              </w:rPr>
            </w:pPr>
          </w:p>
        </w:tc>
        <w:tc>
          <w:tcPr>
            <w:tcW w:w="1454" w:type="dxa"/>
            <w:tcBorders>
              <w:top w:val="single" w:sz="4" w:space="0" w:color="auto"/>
              <w:left w:val="nil"/>
              <w:bottom w:val="single" w:sz="4" w:space="0" w:color="auto"/>
              <w:right w:val="nil"/>
            </w:tcBorders>
            <w:vAlign w:val="center"/>
          </w:tcPr>
          <w:p w:rsidR="004B6F5C" w:rsidRPr="00A22289" w:rsidRDefault="004B6F5C" w:rsidP="006B6145">
            <w:pPr>
              <w:jc w:val="center"/>
              <w:rPr>
                <w:rFonts w:ascii="Times New Roman" w:hAnsi="Times New Roman" w:cs="Times New Roman"/>
                <w:color w:val="000000"/>
                <w:sz w:val="24"/>
                <w:szCs w:val="24"/>
              </w:rPr>
            </w:pPr>
            <w:r w:rsidRPr="0027421F">
              <w:rPr>
                <w:rFonts w:ascii="Times New Roman" w:hAnsi="Times New Roman" w:cs="Times New Roman"/>
                <w:color w:val="000000"/>
                <w:sz w:val="24"/>
                <w:szCs w:val="24"/>
              </w:rPr>
              <w:t>16.87</w:t>
            </w:r>
          </w:p>
        </w:tc>
        <w:tc>
          <w:tcPr>
            <w:tcW w:w="1746" w:type="dxa"/>
            <w:tcBorders>
              <w:top w:val="single" w:sz="4" w:space="0" w:color="auto"/>
              <w:left w:val="nil"/>
              <w:bottom w:val="single" w:sz="4" w:space="0" w:color="auto"/>
              <w:right w:val="nil"/>
            </w:tcBorders>
            <w:vAlign w:val="center"/>
          </w:tcPr>
          <w:p w:rsidR="004B6F5C" w:rsidRPr="00A22289" w:rsidRDefault="004B6F5C" w:rsidP="006B6145">
            <w:pPr>
              <w:jc w:val="center"/>
              <w:rPr>
                <w:rFonts w:ascii="Times New Roman" w:hAnsi="Times New Roman" w:cs="Times New Roman"/>
                <w:color w:val="000000"/>
                <w:sz w:val="24"/>
                <w:szCs w:val="24"/>
                <w:lang w:eastAsia="pt-BR"/>
              </w:rPr>
            </w:pPr>
            <w:r w:rsidRPr="00A56832">
              <w:rPr>
                <w:rFonts w:ascii="Times New Roman" w:hAnsi="Times New Roman" w:cs="Times New Roman"/>
                <w:color w:val="000000"/>
                <w:sz w:val="24"/>
                <w:szCs w:val="24"/>
                <w:lang w:eastAsia="pt-BR"/>
              </w:rPr>
              <w:t xml:space="preserve">4.63  </w:t>
            </w:r>
          </w:p>
        </w:tc>
      </w:tr>
    </w:tbl>
    <w:p w:rsidR="00211B44" w:rsidRPr="00136005" w:rsidRDefault="00211B44" w:rsidP="00211B44">
      <w:pPr>
        <w:rPr>
          <w:rFonts w:ascii="Arial" w:hAnsi="Arial" w:cs="Arial"/>
          <w:bCs/>
          <w:noProof/>
          <w:color w:val="000000"/>
          <w:sz w:val="18"/>
          <w:szCs w:val="18"/>
          <w:lang w:val="pt-BR"/>
        </w:rPr>
      </w:pPr>
      <w:r w:rsidRPr="00136005">
        <w:rPr>
          <w:rFonts w:ascii="Arial" w:hAnsi="Arial" w:cs="Arial"/>
          <w:bCs/>
          <w:noProof/>
          <w:color w:val="000000"/>
          <w:sz w:val="18"/>
          <w:szCs w:val="18"/>
          <w:lang w:val="pt-BR"/>
        </w:rPr>
        <w:lastRenderedPageBreak/>
        <w:t xml:space="preserve">** significativo ao nível de 1% de probabilidade (p &lt; .01);   </w:t>
      </w:r>
    </w:p>
    <w:p w:rsidR="00211B44" w:rsidRPr="00136005" w:rsidRDefault="00211B44" w:rsidP="00211B44">
      <w:pPr>
        <w:rPr>
          <w:rFonts w:ascii="Arial" w:hAnsi="Arial" w:cs="Arial"/>
          <w:bCs/>
          <w:noProof/>
          <w:color w:val="000000"/>
          <w:sz w:val="18"/>
          <w:szCs w:val="18"/>
          <w:lang w:val="pt-BR"/>
        </w:rPr>
      </w:pPr>
      <w:r w:rsidRPr="00136005">
        <w:rPr>
          <w:rFonts w:ascii="Arial" w:hAnsi="Arial" w:cs="Arial"/>
          <w:bCs/>
          <w:noProof/>
          <w:color w:val="000000"/>
          <w:sz w:val="18"/>
          <w:szCs w:val="18"/>
          <w:lang w:val="pt-BR"/>
        </w:rPr>
        <w:t xml:space="preserve">* significativo ao nível de 5% de probabilidade (.01 =&lt; p &lt; .05);  </w:t>
      </w:r>
    </w:p>
    <w:p w:rsidR="00211B44" w:rsidRPr="00136005" w:rsidRDefault="00211B44" w:rsidP="00211B44">
      <w:pPr>
        <w:rPr>
          <w:rFonts w:ascii="Arial" w:hAnsi="Arial" w:cs="Arial"/>
          <w:bCs/>
          <w:noProof/>
          <w:color w:val="000000"/>
          <w:sz w:val="18"/>
          <w:szCs w:val="18"/>
          <w:lang w:val="pt-BR"/>
        </w:rPr>
      </w:pPr>
      <w:r w:rsidRPr="00136005">
        <w:rPr>
          <w:rFonts w:ascii="Arial" w:hAnsi="Arial" w:cs="Arial"/>
          <w:bCs/>
          <w:noProof/>
          <w:color w:val="000000"/>
          <w:sz w:val="18"/>
          <w:szCs w:val="18"/>
          <w:lang w:val="pt-BR"/>
        </w:rPr>
        <w:t xml:space="preserve">ns não significativo (p &gt;= .05).  </w:t>
      </w:r>
    </w:p>
    <w:p w:rsidR="000C0F0B" w:rsidRDefault="000C0F0B">
      <w:pPr>
        <w:rPr>
          <w:rFonts w:ascii="Times New Roman" w:hAnsi="Times New Roman" w:cs="Times New Roman"/>
          <w:noProof/>
          <w:sz w:val="24"/>
          <w:szCs w:val="24"/>
          <w:lang w:val="pt-BR"/>
        </w:rPr>
      </w:pPr>
    </w:p>
    <w:p w:rsidR="00B03A6D" w:rsidRDefault="00B03A6D" w:rsidP="00B95D09">
      <w:pPr>
        <w:spacing w:after="120" w:line="360" w:lineRule="auto"/>
        <w:jc w:val="both"/>
        <w:rPr>
          <w:rFonts w:ascii="Times New Roman" w:hAnsi="Times New Roman" w:cs="Times New Roman"/>
          <w:noProof/>
          <w:sz w:val="24"/>
          <w:szCs w:val="24"/>
          <w:lang w:val="pt-BR"/>
        </w:rPr>
        <w:sectPr w:rsidR="00B03A6D" w:rsidSect="00E55AC6">
          <w:type w:val="continuous"/>
          <w:pgSz w:w="11906" w:h="16838"/>
          <w:pgMar w:top="1417" w:right="1700" w:bottom="1417" w:left="1701" w:header="708" w:footer="708" w:gutter="0"/>
          <w:cols w:space="708"/>
          <w:docGrid w:linePitch="360"/>
        </w:sectPr>
      </w:pPr>
    </w:p>
    <w:p w:rsidR="00E55AC6" w:rsidRDefault="000C0F0B" w:rsidP="00B95D09">
      <w:pPr>
        <w:spacing w:after="120" w:line="360" w:lineRule="auto"/>
        <w:jc w:val="both"/>
        <w:rPr>
          <w:rFonts w:ascii="Times New Roman" w:hAnsi="Times New Roman" w:cs="Times New Roman"/>
          <w:noProof/>
          <w:sz w:val="24"/>
          <w:szCs w:val="24"/>
          <w:lang w:val="pt-BR"/>
        </w:rPr>
      </w:pPr>
      <w:r>
        <w:rPr>
          <w:rFonts w:ascii="Times New Roman" w:hAnsi="Times New Roman" w:cs="Times New Roman"/>
          <w:noProof/>
          <w:sz w:val="24"/>
          <w:szCs w:val="24"/>
          <w:lang w:val="pt-BR"/>
        </w:rPr>
        <w:lastRenderedPageBreak/>
        <w:t>Verificou-se com os resultados que os maiores valores de patinamento ocorreu na Rotação 2 e Marcha 2</w:t>
      </w:r>
      <w:r w:rsidR="003C2D50">
        <w:rPr>
          <w:rFonts w:ascii="Times New Roman" w:hAnsi="Times New Roman" w:cs="Times New Roman"/>
          <w:noProof/>
          <w:sz w:val="24"/>
          <w:szCs w:val="24"/>
          <w:lang w:val="pt-BR"/>
        </w:rPr>
        <w:t>,</w:t>
      </w:r>
      <w:r>
        <w:rPr>
          <w:rFonts w:ascii="Times New Roman" w:hAnsi="Times New Roman" w:cs="Times New Roman"/>
          <w:noProof/>
          <w:sz w:val="24"/>
          <w:szCs w:val="24"/>
          <w:lang w:val="pt-BR"/>
        </w:rPr>
        <w:t xml:space="preserve"> contudo os resutados não foram significativos. Para a capacidade de campo operacional o  maiores valores encontrad</w:t>
      </w:r>
      <w:r w:rsidR="00B95D09">
        <w:rPr>
          <w:rFonts w:ascii="Times New Roman" w:hAnsi="Times New Roman" w:cs="Times New Roman"/>
          <w:noProof/>
          <w:sz w:val="24"/>
          <w:szCs w:val="24"/>
          <w:lang w:val="pt-BR"/>
        </w:rPr>
        <w:t>o foram na rotação 2 e marcha 2</w:t>
      </w:r>
      <w:r>
        <w:rPr>
          <w:rFonts w:ascii="Times New Roman" w:hAnsi="Times New Roman" w:cs="Times New Roman"/>
          <w:noProof/>
          <w:sz w:val="24"/>
          <w:szCs w:val="24"/>
          <w:lang w:val="pt-BR"/>
        </w:rPr>
        <w:t>.</w:t>
      </w:r>
    </w:p>
    <w:p w:rsidR="00A4684C" w:rsidRDefault="00A4684C" w:rsidP="00B95D09">
      <w:pPr>
        <w:spacing w:after="120" w:line="360" w:lineRule="auto"/>
        <w:jc w:val="both"/>
        <w:rPr>
          <w:rFonts w:ascii="Times New Roman" w:hAnsi="Times New Roman" w:cs="Times New Roman"/>
          <w:noProof/>
          <w:color w:val="000000"/>
          <w:sz w:val="24"/>
          <w:szCs w:val="24"/>
          <w:lang w:val="pt-BR"/>
        </w:rPr>
      </w:pPr>
      <w:r w:rsidRPr="00307F67">
        <w:rPr>
          <w:rFonts w:ascii="Times New Roman" w:hAnsi="Times New Roman" w:cs="Times New Roman"/>
          <w:noProof/>
          <w:sz w:val="24"/>
          <w:szCs w:val="24"/>
          <w:lang w:val="pt-BR"/>
        </w:rPr>
        <w:t xml:space="preserve">De acordo com Herzog et al. (2002), nos tratores agrícolas o patinamento dos rodados ocorre devido a diversos </w:t>
      </w:r>
      <w:r w:rsidRPr="00307F67">
        <w:rPr>
          <w:rFonts w:ascii="Times New Roman" w:hAnsi="Times New Roman" w:cs="Times New Roman"/>
          <w:noProof/>
          <w:sz w:val="24"/>
          <w:szCs w:val="24"/>
          <w:lang w:val="pt-BR"/>
        </w:rPr>
        <w:lastRenderedPageBreak/>
        <w:t>fatores, entre eles o esforço de tração necessário para deslocar determinado equipamento e o tipo de superfície em contato com a banda de rodagem dos pneus motrizes.</w:t>
      </w:r>
      <w:r w:rsidRPr="00307F67">
        <w:rPr>
          <w:rFonts w:ascii="Times New Roman" w:hAnsi="Times New Roman" w:cs="Times New Roman"/>
          <w:noProof/>
          <w:color w:val="000000"/>
          <w:sz w:val="24"/>
          <w:szCs w:val="24"/>
          <w:lang w:val="pt-BR"/>
        </w:rPr>
        <w:t xml:space="preserve"> Segundo Russini (2012), o aumento na patinamento ocorre consideráveis perdas de velocidade no trator, conse</w:t>
      </w:r>
      <w:r w:rsidR="00367F34">
        <w:rPr>
          <w:rFonts w:ascii="Times New Roman" w:hAnsi="Times New Roman" w:cs="Times New Roman"/>
          <w:noProof/>
          <w:color w:val="000000"/>
          <w:sz w:val="24"/>
          <w:szCs w:val="24"/>
          <w:lang w:val="pt-BR"/>
        </w:rPr>
        <w:t>quentemente um menor rendimento.</w:t>
      </w:r>
    </w:p>
    <w:p w:rsidR="00A330A9" w:rsidRDefault="00A330A9">
      <w:pPr>
        <w:rPr>
          <w:rFonts w:ascii="Times New Roman" w:hAnsi="Times New Roman" w:cs="Times New Roman"/>
          <w:noProof/>
          <w:sz w:val="24"/>
          <w:szCs w:val="24"/>
          <w:lang w:val="pt-BR"/>
        </w:rPr>
      </w:pPr>
    </w:p>
    <w:p w:rsidR="00A330A9" w:rsidRDefault="00A330A9" w:rsidP="00A330A9">
      <w:pPr>
        <w:spacing w:line="360" w:lineRule="auto"/>
        <w:rPr>
          <w:rFonts w:ascii="Times New Roman" w:hAnsi="Times New Roman" w:cs="Times New Roman"/>
          <w:b/>
          <w:noProof/>
          <w:sz w:val="24"/>
          <w:szCs w:val="24"/>
          <w:lang w:val="pt-BR"/>
        </w:rPr>
      </w:pPr>
      <w:r w:rsidRPr="00307F67">
        <w:rPr>
          <w:rFonts w:ascii="Times New Roman" w:hAnsi="Times New Roman" w:cs="Times New Roman"/>
          <w:b/>
          <w:noProof/>
          <w:sz w:val="24"/>
          <w:szCs w:val="24"/>
          <w:lang w:val="pt-BR"/>
        </w:rPr>
        <w:t>4 CONCLUS</w:t>
      </w:r>
      <w:r>
        <w:rPr>
          <w:rFonts w:ascii="Times New Roman" w:hAnsi="Times New Roman" w:cs="Times New Roman"/>
          <w:b/>
          <w:noProof/>
          <w:sz w:val="24"/>
          <w:szCs w:val="24"/>
          <w:lang w:val="pt-BR"/>
        </w:rPr>
        <w:t>ÕES</w:t>
      </w:r>
    </w:p>
    <w:p w:rsidR="00A330A9" w:rsidRDefault="00A330A9">
      <w:pPr>
        <w:rPr>
          <w:rFonts w:ascii="Times New Roman" w:hAnsi="Times New Roman" w:cs="Times New Roman"/>
          <w:noProof/>
          <w:sz w:val="24"/>
          <w:szCs w:val="24"/>
          <w:lang w:val="pt-BR"/>
        </w:rPr>
        <w:sectPr w:rsidR="00A330A9" w:rsidSect="00B03A6D">
          <w:type w:val="continuous"/>
          <w:pgSz w:w="11906" w:h="16838"/>
          <w:pgMar w:top="1417" w:right="1700" w:bottom="1417" w:left="1701" w:header="708" w:footer="708" w:gutter="0"/>
          <w:cols w:num="2" w:space="708"/>
          <w:docGrid w:linePitch="360"/>
        </w:sectPr>
      </w:pPr>
    </w:p>
    <w:p w:rsidR="003020C4" w:rsidRPr="00367F34" w:rsidRDefault="00367F34" w:rsidP="00B95D09">
      <w:pPr>
        <w:spacing w:after="120" w:line="360" w:lineRule="auto"/>
        <w:jc w:val="both"/>
        <w:rPr>
          <w:rFonts w:ascii="Times New Roman" w:hAnsi="Times New Roman" w:cs="Times New Roman"/>
          <w:noProof/>
          <w:color w:val="000000"/>
          <w:sz w:val="24"/>
          <w:szCs w:val="24"/>
          <w:lang w:val="pt-BR"/>
        </w:rPr>
      </w:pPr>
      <w:r>
        <w:rPr>
          <w:rFonts w:ascii="Times New Roman" w:hAnsi="Times New Roman" w:cs="Times New Roman"/>
          <w:noProof/>
          <w:color w:val="000000"/>
          <w:sz w:val="24"/>
          <w:szCs w:val="24"/>
          <w:lang w:val="pt-BR"/>
        </w:rPr>
        <w:lastRenderedPageBreak/>
        <w:t xml:space="preserve"> </w:t>
      </w:r>
      <w:r w:rsidR="003020C4" w:rsidRPr="00307F67">
        <w:rPr>
          <w:rFonts w:ascii="Times New Roman" w:hAnsi="Times New Roman" w:cs="Times New Roman"/>
          <w:noProof/>
          <w:sz w:val="24"/>
          <w:szCs w:val="24"/>
          <w:lang w:val="pt-BR"/>
        </w:rPr>
        <w:t xml:space="preserve">Segundo Monteiro (2011) </w:t>
      </w:r>
      <w:r w:rsidR="003020C4" w:rsidRPr="00307F67">
        <w:rPr>
          <w:rFonts w:ascii="Times New Roman" w:hAnsi="Times New Roman" w:cs="Times New Roman"/>
          <w:noProof/>
          <w:sz w:val="24"/>
          <w:szCs w:val="24"/>
          <w:lang w:val="pt-BR" w:eastAsia="pt-BR"/>
        </w:rPr>
        <w:t>um trator equipado com pneus adequados, para específicas condições superficiais de solo, resulta em melhor desempenho geral, com consequente aumento da capacidade operacional, melhor qualidade de serviço, menor custo e menor impacto nas condições estruturais do solo.</w:t>
      </w:r>
    </w:p>
    <w:p w:rsidR="003020C4" w:rsidRPr="00307F67" w:rsidRDefault="00A211A2" w:rsidP="00B95D09">
      <w:pPr>
        <w:autoSpaceDN w:val="0"/>
        <w:adjustRightInd w:val="0"/>
        <w:spacing w:line="360" w:lineRule="auto"/>
        <w:jc w:val="both"/>
        <w:rPr>
          <w:rFonts w:ascii="Times New Roman" w:hAnsi="Times New Roman" w:cs="Times New Roman"/>
          <w:noProof/>
          <w:sz w:val="24"/>
          <w:szCs w:val="24"/>
          <w:lang w:val="pt-BR" w:eastAsia="pt-BR"/>
        </w:rPr>
      </w:pPr>
      <w:r>
        <w:rPr>
          <w:rFonts w:ascii="Times New Roman" w:hAnsi="Times New Roman" w:cs="Times New Roman"/>
          <w:noProof/>
          <w:sz w:val="24"/>
          <w:szCs w:val="24"/>
          <w:lang w:val="pt-BR" w:eastAsia="pt-BR"/>
        </w:rPr>
        <w:t xml:space="preserve">Ainda segundo </w:t>
      </w:r>
      <w:r w:rsidR="003020C4" w:rsidRPr="00307F67">
        <w:rPr>
          <w:rFonts w:ascii="Times New Roman" w:hAnsi="Times New Roman" w:cs="Times New Roman"/>
          <w:noProof/>
          <w:sz w:val="24"/>
          <w:szCs w:val="24"/>
          <w:lang w:val="pt-BR" w:eastAsia="pt-BR"/>
        </w:rPr>
        <w:t>Monteiro (2011), o ensaio de tratores em solo agrícola é uma das maneiras de se obter informações, principalmente no que diz respeito ao desenvolvimento da tração. Nesses ensaios buscam-se resultados sobre o desempenho dos rodados, relacionados com as características da interação que ocorre entre eles e o solo.</w:t>
      </w:r>
    </w:p>
    <w:p w:rsidR="003020C4" w:rsidRPr="00307F67" w:rsidRDefault="003020C4" w:rsidP="003020C4">
      <w:pPr>
        <w:spacing w:line="360" w:lineRule="auto"/>
        <w:rPr>
          <w:rFonts w:ascii="Times New Roman" w:hAnsi="Times New Roman" w:cs="Times New Roman"/>
          <w:b/>
          <w:noProof/>
          <w:color w:val="000000"/>
          <w:sz w:val="24"/>
          <w:szCs w:val="24"/>
          <w:lang w:val="pt-BR" w:eastAsia="pt-BR"/>
        </w:rPr>
      </w:pPr>
    </w:p>
    <w:p w:rsidR="00AC0290" w:rsidRPr="00AC0290" w:rsidRDefault="00AC0290" w:rsidP="003020C4">
      <w:pPr>
        <w:spacing w:line="360" w:lineRule="auto"/>
        <w:rPr>
          <w:rFonts w:ascii="Times New Roman" w:hAnsi="Times New Roman" w:cs="Times New Roman"/>
          <w:b/>
          <w:noProof/>
          <w:sz w:val="24"/>
          <w:szCs w:val="24"/>
          <w:lang w:val="pt-BR"/>
        </w:rPr>
      </w:pPr>
    </w:p>
    <w:p w:rsidR="00AC0290" w:rsidRDefault="00AC0290" w:rsidP="006A2DAA">
      <w:pPr>
        <w:spacing w:after="120" w:line="360" w:lineRule="auto"/>
        <w:jc w:val="both"/>
        <w:rPr>
          <w:rFonts w:ascii="Times New Roman" w:hAnsi="Times New Roman" w:cs="Times New Roman"/>
          <w:noProof/>
          <w:sz w:val="24"/>
          <w:szCs w:val="24"/>
          <w:lang w:val="pt-BR"/>
        </w:rPr>
      </w:pPr>
      <w:r>
        <w:rPr>
          <w:rFonts w:ascii="Times New Roman" w:hAnsi="Times New Roman" w:cs="Times New Roman"/>
          <w:noProof/>
          <w:sz w:val="24"/>
          <w:szCs w:val="24"/>
          <w:lang w:val="pt-BR"/>
        </w:rPr>
        <w:lastRenderedPageBreak/>
        <w:t>O prototipo de quadriciclo agricola apresentou maior consumo de combustivel na rotação 2 e velocidade 2.</w:t>
      </w:r>
    </w:p>
    <w:p w:rsidR="00AC0290" w:rsidRDefault="00AC0290" w:rsidP="007C2DF9">
      <w:pPr>
        <w:spacing w:after="120" w:line="360" w:lineRule="auto"/>
        <w:jc w:val="both"/>
        <w:rPr>
          <w:rFonts w:ascii="Times New Roman" w:hAnsi="Times New Roman" w:cs="Times New Roman"/>
          <w:noProof/>
          <w:sz w:val="24"/>
          <w:szCs w:val="24"/>
          <w:lang w:val="pt-BR"/>
        </w:rPr>
      </w:pPr>
      <w:r>
        <w:rPr>
          <w:rFonts w:ascii="Times New Roman" w:hAnsi="Times New Roman" w:cs="Times New Roman"/>
          <w:noProof/>
          <w:sz w:val="24"/>
          <w:szCs w:val="24"/>
          <w:lang w:val="pt-BR"/>
        </w:rPr>
        <w:t>O maior patinamento e maior capacidade de campo operacional ocorreu na rotação 2 marcha 2.</w:t>
      </w:r>
    </w:p>
    <w:p w:rsidR="00AC0290" w:rsidRPr="00307F67" w:rsidRDefault="00AC0290" w:rsidP="00B95D09">
      <w:pPr>
        <w:spacing w:line="360" w:lineRule="auto"/>
        <w:jc w:val="both"/>
        <w:rPr>
          <w:rFonts w:ascii="Times New Roman" w:hAnsi="Times New Roman" w:cs="Times New Roman"/>
          <w:bCs/>
          <w:noProof/>
          <w:color w:val="000000"/>
          <w:sz w:val="24"/>
          <w:szCs w:val="24"/>
          <w:lang w:val="pt-BR"/>
        </w:rPr>
      </w:pPr>
      <w:r w:rsidRPr="00AC0290">
        <w:rPr>
          <w:rFonts w:ascii="Times New Roman" w:hAnsi="Times New Roman" w:cs="Times New Roman"/>
          <w:bCs/>
          <w:noProof/>
          <w:color w:val="000000"/>
          <w:sz w:val="24"/>
          <w:szCs w:val="24"/>
          <w:lang w:val="pt-BR"/>
        </w:rPr>
        <w:t xml:space="preserve">O protótipo de quadriciclo agrícola acoplado com grade, mostrou-se uma boa alternativa para auxiliar os pequenos produtores de agricultura familiar. O uso dos equipamentos agrícolas proporciona aos agricultores familiares </w:t>
      </w:r>
      <w:r>
        <w:rPr>
          <w:rFonts w:ascii="Times New Roman" w:hAnsi="Times New Roman" w:cs="Times New Roman"/>
          <w:bCs/>
          <w:noProof/>
          <w:color w:val="000000"/>
          <w:sz w:val="24"/>
          <w:szCs w:val="24"/>
          <w:lang w:val="pt-BR"/>
        </w:rPr>
        <w:t>menores</w:t>
      </w:r>
      <w:r w:rsidRPr="00AC0290">
        <w:rPr>
          <w:rFonts w:ascii="Times New Roman" w:hAnsi="Times New Roman" w:cs="Times New Roman"/>
          <w:bCs/>
          <w:noProof/>
          <w:color w:val="000000"/>
          <w:sz w:val="24"/>
          <w:szCs w:val="24"/>
          <w:lang w:val="pt-BR"/>
        </w:rPr>
        <w:t xml:space="preserve"> esforços físicos </w:t>
      </w:r>
      <w:r>
        <w:rPr>
          <w:rFonts w:ascii="Times New Roman" w:hAnsi="Times New Roman" w:cs="Times New Roman"/>
          <w:bCs/>
          <w:noProof/>
          <w:color w:val="000000"/>
          <w:sz w:val="24"/>
          <w:szCs w:val="24"/>
          <w:lang w:val="pt-BR"/>
        </w:rPr>
        <w:t>com os</w:t>
      </w:r>
      <w:r w:rsidRPr="00AC0290">
        <w:rPr>
          <w:rFonts w:ascii="Times New Roman" w:hAnsi="Times New Roman" w:cs="Times New Roman"/>
          <w:bCs/>
          <w:noProof/>
          <w:color w:val="000000"/>
          <w:sz w:val="24"/>
          <w:szCs w:val="24"/>
          <w:lang w:val="pt-BR"/>
        </w:rPr>
        <w:t xml:space="preserve"> tratos culturais da lavoura, tento em vista que o trabalho braçal pode se substituído pelo uso de máquinas agrícolas de baixo custo de aquisição e manutenção.</w:t>
      </w:r>
    </w:p>
    <w:p w:rsidR="003020C4" w:rsidRPr="00307F67" w:rsidRDefault="003020C4" w:rsidP="003020C4">
      <w:pPr>
        <w:spacing w:line="360" w:lineRule="auto"/>
        <w:rPr>
          <w:rFonts w:ascii="Times New Roman" w:hAnsi="Times New Roman" w:cs="Times New Roman"/>
          <w:noProof/>
          <w:sz w:val="24"/>
          <w:szCs w:val="24"/>
          <w:lang w:val="pt-BR"/>
        </w:rPr>
      </w:pPr>
    </w:p>
    <w:p w:rsidR="00B03A6D" w:rsidRDefault="00B03A6D" w:rsidP="003020C4">
      <w:pPr>
        <w:spacing w:line="360" w:lineRule="auto"/>
        <w:rPr>
          <w:rFonts w:ascii="Times New Roman" w:hAnsi="Times New Roman" w:cs="Times New Roman"/>
          <w:b/>
          <w:noProof/>
          <w:sz w:val="24"/>
          <w:szCs w:val="24"/>
          <w:lang w:val="pt-BR"/>
        </w:rPr>
        <w:sectPr w:rsidR="00B03A6D" w:rsidSect="00B03A6D">
          <w:type w:val="continuous"/>
          <w:pgSz w:w="11906" w:h="16838"/>
          <w:pgMar w:top="1417" w:right="1700" w:bottom="1417" w:left="1701" w:header="708" w:footer="708" w:gutter="0"/>
          <w:cols w:num="2" w:space="708"/>
          <w:docGrid w:linePitch="360"/>
        </w:sectPr>
      </w:pPr>
    </w:p>
    <w:p w:rsidR="003020C4" w:rsidRPr="00307F67" w:rsidRDefault="004855ED" w:rsidP="003020C4">
      <w:pPr>
        <w:spacing w:line="360" w:lineRule="auto"/>
        <w:rPr>
          <w:rFonts w:ascii="Times New Roman" w:hAnsi="Times New Roman" w:cs="Times New Roman"/>
          <w:b/>
          <w:noProof/>
          <w:sz w:val="24"/>
          <w:szCs w:val="24"/>
          <w:lang w:val="pt-BR"/>
        </w:rPr>
      </w:pPr>
      <w:r w:rsidRPr="00307F67">
        <w:rPr>
          <w:rFonts w:ascii="Times New Roman" w:hAnsi="Times New Roman" w:cs="Times New Roman"/>
          <w:b/>
          <w:noProof/>
          <w:sz w:val="24"/>
          <w:szCs w:val="24"/>
          <w:lang w:val="pt-BR"/>
        </w:rPr>
        <w:lastRenderedPageBreak/>
        <w:t>5 REFERÊNCIAS</w:t>
      </w:r>
    </w:p>
    <w:p w:rsidR="004855ED" w:rsidRPr="00307F67" w:rsidRDefault="004855ED" w:rsidP="003020C4">
      <w:pPr>
        <w:spacing w:line="360" w:lineRule="auto"/>
        <w:rPr>
          <w:rFonts w:ascii="Times New Roman" w:hAnsi="Times New Roman" w:cs="Times New Roman"/>
          <w:b/>
          <w:noProof/>
          <w:sz w:val="24"/>
          <w:szCs w:val="24"/>
          <w:lang w:val="pt-BR"/>
        </w:rPr>
      </w:pPr>
    </w:p>
    <w:p w:rsidR="00B2103B" w:rsidRPr="00307F67" w:rsidRDefault="004B2D2F" w:rsidP="006A2DAA">
      <w:pPr>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 xml:space="preserve">ARAÚJO,K. L. B.; SILVA,S. F.; NASCIMENTO, E. M. S.; FERNADES,F. R. B.; ANJOS, R. M. </w:t>
      </w:r>
      <w:r w:rsidR="00B2103B" w:rsidRPr="00307F67">
        <w:rPr>
          <w:rFonts w:ascii="Times New Roman" w:hAnsi="Times New Roman" w:cs="Times New Roman"/>
          <w:noProof/>
          <w:sz w:val="24"/>
          <w:szCs w:val="24"/>
          <w:lang w:val="pt-BR"/>
        </w:rPr>
        <w:t>Avaliação dos níveis de ruído emitidos por um trator de rabiças com um arado de disco acoplado.</w:t>
      </w:r>
      <w:r w:rsidR="00B2103B" w:rsidRPr="00307F67">
        <w:rPr>
          <w:rFonts w:ascii="Times New Roman" w:hAnsi="Times New Roman" w:cs="Times New Roman"/>
          <w:b/>
          <w:bCs/>
          <w:noProof/>
          <w:sz w:val="24"/>
          <w:szCs w:val="24"/>
          <w:lang w:val="pt-BR"/>
        </w:rPr>
        <w:t>Revista Trabalho e Sociedade</w:t>
      </w:r>
      <w:r w:rsidR="00B2103B" w:rsidRPr="00307F67">
        <w:rPr>
          <w:rFonts w:ascii="Times New Roman" w:hAnsi="Times New Roman" w:cs="Times New Roman"/>
          <w:noProof/>
          <w:sz w:val="24"/>
          <w:szCs w:val="24"/>
          <w:lang w:val="pt-BR"/>
        </w:rPr>
        <w:t>, Fortaleza, v.1, n.1, jul/dez, 2013, p.37-53.</w:t>
      </w:r>
    </w:p>
    <w:p w:rsidR="00B2103B" w:rsidRPr="00307F67" w:rsidRDefault="00B2103B" w:rsidP="006A2DAA">
      <w:pPr>
        <w:jc w:val="both"/>
        <w:rPr>
          <w:rFonts w:ascii="Times New Roman" w:hAnsi="Times New Roman" w:cs="Times New Roman"/>
          <w:noProof/>
          <w:sz w:val="24"/>
          <w:szCs w:val="24"/>
          <w:lang w:val="pt-BR"/>
        </w:rPr>
      </w:pPr>
    </w:p>
    <w:p w:rsidR="003020C4" w:rsidRPr="00307F67" w:rsidRDefault="003020C4" w:rsidP="003020C4">
      <w:pPr>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 xml:space="preserve">CORDEIRO MARCELO ANDRADE DE LEMOS. </w:t>
      </w:r>
      <w:r w:rsidRPr="00307F67">
        <w:rPr>
          <w:rFonts w:ascii="Times New Roman" w:hAnsi="Times New Roman" w:cs="Times New Roman"/>
          <w:b/>
          <w:bCs/>
          <w:noProof/>
          <w:sz w:val="24"/>
          <w:szCs w:val="24"/>
          <w:lang w:val="pt-BR"/>
        </w:rPr>
        <w:t>Desempenho de um trator agrícola em função do pneu, da lastragem e da velocidade de deslocamento</w:t>
      </w:r>
      <w:r w:rsidRPr="00307F67">
        <w:rPr>
          <w:rFonts w:ascii="Times New Roman" w:hAnsi="Times New Roman" w:cs="Times New Roman"/>
          <w:i/>
          <w:iCs/>
          <w:noProof/>
          <w:sz w:val="24"/>
          <w:szCs w:val="24"/>
          <w:lang w:val="pt-BR"/>
        </w:rPr>
        <w:t xml:space="preserve">. </w:t>
      </w:r>
      <w:r w:rsidRPr="00307F67">
        <w:rPr>
          <w:rFonts w:ascii="Times New Roman" w:hAnsi="Times New Roman" w:cs="Times New Roman"/>
          <w:noProof/>
          <w:sz w:val="24"/>
          <w:szCs w:val="24"/>
          <w:lang w:val="pt-BR"/>
        </w:rPr>
        <w:t>2000. 153 f. Tese (Doutorado em Agronomia/Energia na Agricultura) – Faculdade de Ciências Agronômicas, Universidade Estadual Paulista, Botucatu, 2000.</w:t>
      </w:r>
    </w:p>
    <w:p w:rsidR="003020C4" w:rsidRPr="00307F67" w:rsidRDefault="003020C4" w:rsidP="003020C4">
      <w:pPr>
        <w:jc w:val="both"/>
        <w:rPr>
          <w:rFonts w:ascii="Times New Roman" w:hAnsi="Times New Roman" w:cs="Times New Roman"/>
          <w:noProof/>
          <w:sz w:val="24"/>
          <w:szCs w:val="24"/>
          <w:lang w:val="pt-BR"/>
        </w:rPr>
      </w:pPr>
    </w:p>
    <w:p w:rsidR="003020C4" w:rsidRPr="00307F67" w:rsidRDefault="003020C4" w:rsidP="003020C4">
      <w:pPr>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 xml:space="preserve">CORREA, I. M.; YANAI, K.; MAZIERO, J. V. G.; LANÇAS, K. P. Determinação da circunferência de rolamento de pneus agrícolas utilizando dois métodos: manual e eletrônico. </w:t>
      </w:r>
      <w:r w:rsidRPr="00307F67">
        <w:rPr>
          <w:rFonts w:ascii="Times New Roman" w:hAnsi="Times New Roman" w:cs="Times New Roman"/>
          <w:b/>
          <w:bCs/>
          <w:noProof/>
          <w:sz w:val="24"/>
          <w:szCs w:val="24"/>
          <w:lang w:val="pt-BR"/>
        </w:rPr>
        <w:t>Bragantia</w:t>
      </w:r>
      <w:r w:rsidRPr="00307F67">
        <w:rPr>
          <w:rFonts w:ascii="Times New Roman" w:hAnsi="Times New Roman" w:cs="Times New Roman"/>
          <w:noProof/>
          <w:sz w:val="24"/>
          <w:szCs w:val="24"/>
          <w:lang w:val="pt-BR"/>
        </w:rPr>
        <w:t>, Campinas, v. 58, n. 1, p. 179-184, 1999.</w:t>
      </w:r>
    </w:p>
    <w:p w:rsidR="003020C4" w:rsidRPr="00307F67" w:rsidRDefault="003020C4" w:rsidP="003020C4">
      <w:pPr>
        <w:jc w:val="both"/>
        <w:rPr>
          <w:rFonts w:ascii="Times New Roman" w:hAnsi="Times New Roman" w:cs="Times New Roman"/>
          <w:noProof/>
          <w:sz w:val="24"/>
          <w:szCs w:val="24"/>
          <w:lang w:val="pt-BR"/>
        </w:rPr>
      </w:pPr>
    </w:p>
    <w:p w:rsidR="003020C4" w:rsidRPr="00307F67" w:rsidRDefault="003020C4" w:rsidP="003020C4">
      <w:pPr>
        <w:autoSpaceDN w:val="0"/>
        <w:adjustRightInd w:val="0"/>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 xml:space="preserve">EMBRAPA. </w:t>
      </w:r>
      <w:r w:rsidRPr="00307F67">
        <w:rPr>
          <w:rFonts w:ascii="Times New Roman" w:hAnsi="Times New Roman" w:cs="Times New Roman"/>
          <w:b/>
          <w:bCs/>
          <w:noProof/>
          <w:sz w:val="24"/>
          <w:szCs w:val="24"/>
          <w:lang w:val="pt-BR"/>
        </w:rPr>
        <w:t xml:space="preserve">Sistema brasileiro de classificação de solos. </w:t>
      </w:r>
      <w:r w:rsidRPr="00307F67">
        <w:rPr>
          <w:rFonts w:ascii="Times New Roman" w:hAnsi="Times New Roman" w:cs="Times New Roman"/>
          <w:noProof/>
          <w:sz w:val="24"/>
          <w:szCs w:val="24"/>
          <w:lang w:val="pt-BR"/>
        </w:rPr>
        <w:t>Rio de Janeiro: Centro Nacional de Pesquisa de Solos, 1999, 412p.</w:t>
      </w:r>
    </w:p>
    <w:p w:rsidR="003020C4" w:rsidRPr="00307F67" w:rsidRDefault="003020C4" w:rsidP="003020C4">
      <w:pPr>
        <w:jc w:val="both"/>
        <w:rPr>
          <w:rFonts w:ascii="Times New Roman" w:hAnsi="Times New Roman" w:cs="Times New Roman"/>
          <w:noProof/>
          <w:sz w:val="24"/>
          <w:szCs w:val="24"/>
          <w:lang w:val="pt-BR"/>
        </w:rPr>
      </w:pPr>
    </w:p>
    <w:p w:rsidR="003020C4" w:rsidRDefault="003020C4" w:rsidP="003020C4">
      <w:pPr>
        <w:pStyle w:val="Default"/>
        <w:jc w:val="both"/>
        <w:rPr>
          <w:noProof/>
        </w:rPr>
      </w:pPr>
      <w:r w:rsidRPr="00307F67">
        <w:rPr>
          <w:noProof/>
        </w:rPr>
        <w:t xml:space="preserve">GABRIEL FILHO, A. SILVA, S. L.; MODOLO, A. J.; DYKSTRA, M. Desempenho operacional de trator em solo com três tipos de cobertura vegetal. In: CONGRESSO BRASILEIRO ENGENHARIA AGRÍCOLA, 31. 2002. Salvador. </w:t>
      </w:r>
      <w:r w:rsidRPr="00307F67">
        <w:rPr>
          <w:b/>
          <w:bCs/>
          <w:noProof/>
        </w:rPr>
        <w:t xml:space="preserve">Anais... </w:t>
      </w:r>
      <w:r w:rsidRPr="00307F67">
        <w:rPr>
          <w:noProof/>
        </w:rPr>
        <w:t>Salvador: Sociedade Brasileira de Engenharia Agrícola, 2002. p.1-4.</w:t>
      </w:r>
    </w:p>
    <w:p w:rsidR="006A2DAA" w:rsidRPr="00307F67" w:rsidRDefault="006A2DAA" w:rsidP="003020C4">
      <w:pPr>
        <w:pStyle w:val="Default"/>
        <w:jc w:val="both"/>
        <w:rPr>
          <w:b/>
          <w:bCs/>
          <w:noProof/>
        </w:rPr>
      </w:pPr>
    </w:p>
    <w:p w:rsidR="003020C4" w:rsidRPr="00307F67" w:rsidRDefault="003020C4" w:rsidP="003020C4">
      <w:pPr>
        <w:autoSpaceDN w:val="0"/>
        <w:adjustRightInd w:val="0"/>
        <w:jc w:val="both"/>
        <w:rPr>
          <w:rFonts w:ascii="Times New Roman" w:hAnsi="Times New Roman" w:cs="Times New Roman"/>
          <w:noProof/>
          <w:sz w:val="24"/>
          <w:szCs w:val="24"/>
          <w:lang w:val="pt-BR"/>
        </w:rPr>
      </w:pPr>
      <w:r w:rsidRPr="009954AB">
        <w:rPr>
          <w:rFonts w:ascii="Times New Roman" w:hAnsi="Times New Roman" w:cs="Times New Roman"/>
          <w:noProof/>
          <w:sz w:val="24"/>
          <w:szCs w:val="24"/>
        </w:rPr>
        <w:t xml:space="preserve">GREEN, M. K.; STOUT, B. A.; SEARCY, S. W. Instrumentation package for monitoring tractor performance. </w:t>
      </w:r>
      <w:r w:rsidRPr="00307F67">
        <w:rPr>
          <w:rFonts w:ascii="Times New Roman" w:hAnsi="Times New Roman" w:cs="Times New Roman"/>
          <w:b/>
          <w:bCs/>
          <w:noProof/>
          <w:sz w:val="24"/>
          <w:szCs w:val="24"/>
          <w:lang w:val="pt-BR"/>
        </w:rPr>
        <w:t>Transactions of the ASAE</w:t>
      </w:r>
      <w:r w:rsidRPr="00307F67">
        <w:rPr>
          <w:rFonts w:ascii="Times New Roman" w:hAnsi="Times New Roman" w:cs="Times New Roman"/>
          <w:noProof/>
          <w:sz w:val="24"/>
          <w:szCs w:val="24"/>
          <w:lang w:val="pt-BR"/>
        </w:rPr>
        <w:t>, v.28, n.2, 1985.  p.346.</w:t>
      </w:r>
    </w:p>
    <w:p w:rsidR="003020C4" w:rsidRPr="00307F67" w:rsidRDefault="003020C4" w:rsidP="006A2DAA">
      <w:pPr>
        <w:autoSpaceDN w:val="0"/>
        <w:adjustRightInd w:val="0"/>
        <w:jc w:val="both"/>
        <w:rPr>
          <w:rFonts w:ascii="Times New Roman" w:hAnsi="Times New Roman" w:cs="Times New Roman"/>
          <w:noProof/>
          <w:sz w:val="24"/>
          <w:szCs w:val="24"/>
          <w:lang w:val="pt-BR"/>
        </w:rPr>
      </w:pPr>
    </w:p>
    <w:p w:rsidR="00AC0290" w:rsidRPr="00307F67" w:rsidRDefault="003020C4" w:rsidP="003020C4">
      <w:pPr>
        <w:autoSpaceDN w:val="0"/>
        <w:adjustRightInd w:val="0"/>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 xml:space="preserve">HERZOG, R. L. S.; LEVIEN, R.; BEUTLER, J. F.; TREIN, C. R. Patinagem das rodas do trator em função da profundidade do sulcador e doses de resíduos sobre o solo na semeadura da soja. In: CONGRESSO BRASILEIRO DE ENGENHARIA AGRÍCOLA, 31. 2002. Salvador. </w:t>
      </w:r>
      <w:r w:rsidRPr="00307F67">
        <w:rPr>
          <w:rFonts w:ascii="Times New Roman" w:hAnsi="Times New Roman" w:cs="Times New Roman"/>
          <w:b/>
          <w:bCs/>
          <w:noProof/>
          <w:sz w:val="24"/>
          <w:szCs w:val="24"/>
          <w:lang w:val="pt-BR"/>
        </w:rPr>
        <w:t>Anais</w:t>
      </w:r>
      <w:r w:rsidRPr="00307F67">
        <w:rPr>
          <w:rFonts w:ascii="Times New Roman" w:hAnsi="Times New Roman" w:cs="Times New Roman"/>
          <w:i/>
          <w:iCs/>
          <w:noProof/>
          <w:sz w:val="24"/>
          <w:szCs w:val="24"/>
          <w:lang w:val="pt-BR"/>
        </w:rPr>
        <w:t xml:space="preserve">… </w:t>
      </w:r>
      <w:r w:rsidRPr="00307F67">
        <w:rPr>
          <w:rFonts w:ascii="Times New Roman" w:hAnsi="Times New Roman" w:cs="Times New Roman"/>
          <w:noProof/>
          <w:sz w:val="24"/>
          <w:szCs w:val="24"/>
          <w:lang w:val="pt-BR"/>
        </w:rPr>
        <w:t>Salvador: UFB, 2002. CD-ROM.</w:t>
      </w:r>
    </w:p>
    <w:p w:rsidR="00D46BF7" w:rsidRDefault="00D46BF7" w:rsidP="006A2DAA">
      <w:pPr>
        <w:autoSpaceDN w:val="0"/>
        <w:adjustRightInd w:val="0"/>
        <w:jc w:val="both"/>
        <w:rPr>
          <w:rFonts w:ascii="Times New Roman" w:hAnsi="Times New Roman" w:cs="Times New Roman"/>
          <w:noProof/>
          <w:sz w:val="24"/>
          <w:szCs w:val="24"/>
          <w:lang w:val="pt-BR"/>
        </w:rPr>
      </w:pPr>
    </w:p>
    <w:p w:rsidR="00AC0290" w:rsidRPr="006A2DAA" w:rsidRDefault="00AC0290" w:rsidP="006A2DAA">
      <w:pPr>
        <w:pStyle w:val="Default"/>
        <w:jc w:val="both"/>
        <w:rPr>
          <w:rFonts w:eastAsiaTheme="minorHAnsi"/>
          <w:lang w:eastAsia="en-US"/>
        </w:rPr>
      </w:pPr>
      <w:r w:rsidRPr="00897564">
        <w:rPr>
          <w:noProof/>
        </w:rPr>
        <w:t>LARCERDA, E. G. FERNANDES, H.C. SIMON, C.P.PETERLE, G. SANTOS, L.N.</w:t>
      </w:r>
      <w:proofErr w:type="gramStart"/>
      <w:r w:rsidRPr="00897564">
        <w:rPr>
          <w:noProof/>
        </w:rPr>
        <w:t xml:space="preserve"> </w:t>
      </w:r>
      <w:r w:rsidRPr="00897564">
        <w:rPr>
          <w:rFonts w:eastAsiaTheme="minorHAnsi"/>
          <w:lang w:eastAsia="en-US"/>
        </w:rPr>
        <w:t xml:space="preserve"> </w:t>
      </w:r>
      <w:proofErr w:type="gramEnd"/>
      <w:r w:rsidRPr="00897564">
        <w:rPr>
          <w:rFonts w:eastAsiaTheme="minorHAnsi"/>
          <w:bCs/>
          <w:lang w:eastAsia="en-US"/>
        </w:rPr>
        <w:t xml:space="preserve">Avaliação da demanda energética e custos de </w:t>
      </w:r>
      <w:proofErr w:type="spellStart"/>
      <w:r w:rsidRPr="00897564">
        <w:rPr>
          <w:rFonts w:eastAsiaTheme="minorHAnsi"/>
          <w:bCs/>
          <w:lang w:eastAsia="en-US"/>
        </w:rPr>
        <w:t>produçao</w:t>
      </w:r>
      <w:proofErr w:type="spellEnd"/>
      <w:r w:rsidRPr="00897564">
        <w:rPr>
          <w:rFonts w:eastAsiaTheme="minorHAnsi"/>
          <w:bCs/>
          <w:lang w:eastAsia="en-US"/>
        </w:rPr>
        <w:t xml:space="preserve"> de um trator de rabiças em função das velocidades de deslocamento no preparo do solo. </w:t>
      </w:r>
      <w:r w:rsidRPr="00897564">
        <w:rPr>
          <w:noProof/>
        </w:rPr>
        <w:t>CONGRESSO BRASILEIRO DE ENGENHARIA AGRÍCOLA, 2014. Campo Grande, Mato Grosso do Sul.</w:t>
      </w:r>
    </w:p>
    <w:p w:rsidR="003020C4" w:rsidRPr="00307F67" w:rsidRDefault="003020C4" w:rsidP="003020C4">
      <w:pPr>
        <w:autoSpaceDN w:val="0"/>
        <w:adjustRightInd w:val="0"/>
        <w:jc w:val="both"/>
        <w:rPr>
          <w:rFonts w:ascii="Times New Roman" w:hAnsi="Times New Roman" w:cs="Times New Roman"/>
          <w:noProof/>
          <w:sz w:val="24"/>
          <w:szCs w:val="24"/>
          <w:lang w:val="pt-BR"/>
        </w:rPr>
      </w:pPr>
    </w:p>
    <w:p w:rsidR="003020C4" w:rsidRPr="00307F67" w:rsidRDefault="003020C4" w:rsidP="003020C4">
      <w:pPr>
        <w:jc w:val="both"/>
        <w:rPr>
          <w:rFonts w:ascii="Times New Roman" w:hAnsi="Times New Roman" w:cs="Times New Roman"/>
          <w:bCs/>
          <w:noProof/>
          <w:sz w:val="24"/>
          <w:szCs w:val="24"/>
          <w:lang w:val="pt-BR"/>
        </w:rPr>
      </w:pPr>
      <w:r w:rsidRPr="00307F67">
        <w:rPr>
          <w:rFonts w:ascii="Times New Roman" w:hAnsi="Times New Roman" w:cs="Times New Roman"/>
          <w:bCs/>
          <w:noProof/>
          <w:sz w:val="24"/>
          <w:szCs w:val="24"/>
          <w:lang w:val="pt-BR"/>
        </w:rPr>
        <w:t xml:space="preserve">LINARES, P ET al. </w:t>
      </w:r>
      <w:r w:rsidRPr="00307F67">
        <w:rPr>
          <w:rFonts w:ascii="Times New Roman" w:hAnsi="Times New Roman" w:cs="Times New Roman"/>
          <w:b/>
          <w:bCs/>
          <w:noProof/>
          <w:sz w:val="24"/>
          <w:szCs w:val="24"/>
          <w:lang w:val="pt-BR"/>
        </w:rPr>
        <w:t>Teoria de La tracción de tractores agrícolas. Madrid</w:t>
      </w:r>
      <w:r w:rsidRPr="00307F67">
        <w:rPr>
          <w:rFonts w:ascii="Times New Roman" w:hAnsi="Times New Roman" w:cs="Times New Roman"/>
          <w:bCs/>
          <w:noProof/>
          <w:sz w:val="24"/>
          <w:szCs w:val="24"/>
          <w:lang w:val="pt-BR"/>
        </w:rPr>
        <w:t>. Escuela Técnica Superior de Ingenieros Agrônomos da Universidad Politécnica de Madrid. 2006. 254p.</w:t>
      </w:r>
    </w:p>
    <w:p w:rsidR="003020C4" w:rsidRPr="00307F67" w:rsidRDefault="003020C4" w:rsidP="003020C4">
      <w:pPr>
        <w:rPr>
          <w:rFonts w:ascii="Times New Roman" w:hAnsi="Times New Roman" w:cs="Times New Roman"/>
          <w:b/>
          <w:bCs/>
          <w:noProof/>
          <w:color w:val="000000"/>
          <w:sz w:val="24"/>
          <w:szCs w:val="24"/>
          <w:lang w:val="pt-BR"/>
        </w:rPr>
      </w:pPr>
    </w:p>
    <w:p w:rsidR="003020C4" w:rsidRPr="00307F67" w:rsidRDefault="003020C4" w:rsidP="003020C4">
      <w:pPr>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LOPES, A.; LANÇAS, K. P.; FURLANI, C. A.; NAGAOKA, A. K.; CASTRO NETO, P. C.; GROTTA, D. C. Consumo de combustível de um trator em função do tipo de pneu, da lastragem e da velocidade de trabalho</w:t>
      </w:r>
      <w:r w:rsidRPr="00307F67">
        <w:rPr>
          <w:rFonts w:ascii="Times New Roman" w:hAnsi="Times New Roman" w:cs="Times New Roman"/>
          <w:b/>
          <w:bCs/>
          <w:noProof/>
          <w:sz w:val="24"/>
          <w:szCs w:val="24"/>
          <w:lang w:val="pt-BR"/>
        </w:rPr>
        <w:t xml:space="preserve">. Revista Brasileira de Engenharia Agrícola e Ambiental, </w:t>
      </w:r>
      <w:r w:rsidRPr="00307F67">
        <w:rPr>
          <w:rFonts w:ascii="Times New Roman" w:hAnsi="Times New Roman" w:cs="Times New Roman"/>
          <w:noProof/>
          <w:sz w:val="24"/>
          <w:szCs w:val="24"/>
          <w:lang w:val="pt-BR"/>
        </w:rPr>
        <w:t>Campina Grande-PB, v. 7, n. 2, p. 382-386, 2003.</w:t>
      </w:r>
    </w:p>
    <w:p w:rsidR="003020C4" w:rsidRPr="00307F67" w:rsidRDefault="003020C4" w:rsidP="003020C4">
      <w:pPr>
        <w:rPr>
          <w:rFonts w:ascii="Times New Roman" w:hAnsi="Times New Roman" w:cs="Times New Roman"/>
          <w:b/>
          <w:bCs/>
          <w:noProof/>
          <w:color w:val="000000"/>
          <w:sz w:val="24"/>
          <w:szCs w:val="24"/>
          <w:lang w:val="pt-BR"/>
        </w:rPr>
      </w:pPr>
    </w:p>
    <w:p w:rsidR="003020C4" w:rsidRPr="00307F67" w:rsidRDefault="003020C4" w:rsidP="003020C4">
      <w:pPr>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 xml:space="preserve">MARCHETTI, I. </w:t>
      </w:r>
      <w:r w:rsidRPr="00307F67">
        <w:rPr>
          <w:rFonts w:ascii="Times New Roman" w:hAnsi="Times New Roman" w:cs="Times New Roman"/>
          <w:b/>
          <w:bCs/>
          <w:noProof/>
          <w:sz w:val="24"/>
          <w:szCs w:val="24"/>
          <w:lang w:val="pt-BR"/>
        </w:rPr>
        <w:t xml:space="preserve">Sistema automatizado para avaliação do consumo de biodiesel em tratores agrícolas. </w:t>
      </w:r>
      <w:r w:rsidRPr="00307F67">
        <w:rPr>
          <w:rFonts w:ascii="Times New Roman" w:hAnsi="Times New Roman" w:cs="Times New Roman"/>
          <w:noProof/>
          <w:sz w:val="24"/>
          <w:szCs w:val="24"/>
          <w:lang w:val="pt-BR"/>
        </w:rPr>
        <w:t xml:space="preserve">2006. Dissertação (Mestrado em Engenharia Agrícola) – Universidade Estadual do Oeste do Paraná - Centro de Ciências Exatas e Tecnológicas, Marechal Cândido Rondon, 2006. Disponível em: &lt;http://tede.unioeste.br/tede/tde_arquivos/1/TDE-2006-12-11T104855Z </w:t>
      </w:r>
      <w:r w:rsidRPr="00307F67">
        <w:rPr>
          <w:rFonts w:ascii="Times New Roman" w:hAnsi="Times New Roman" w:cs="Times New Roman"/>
          <w:noProof/>
          <w:sz w:val="24"/>
          <w:szCs w:val="24"/>
          <w:lang w:val="pt-BR"/>
        </w:rPr>
        <w:lastRenderedPageBreak/>
        <w:t>60/Publico/Paulo%20Roberto%20Dulnik.pdf&gt;. Acesso em: 17 Dez. 2015.</w:t>
      </w:r>
    </w:p>
    <w:p w:rsidR="003020C4" w:rsidRPr="00307F67" w:rsidRDefault="003020C4" w:rsidP="003020C4">
      <w:pPr>
        <w:rPr>
          <w:rFonts w:ascii="Times New Roman" w:hAnsi="Times New Roman" w:cs="Times New Roman"/>
          <w:noProof/>
          <w:sz w:val="24"/>
          <w:szCs w:val="24"/>
          <w:lang w:val="pt-BR"/>
        </w:rPr>
      </w:pPr>
    </w:p>
    <w:p w:rsidR="003020C4" w:rsidRPr="00307F67" w:rsidRDefault="004B2D2F" w:rsidP="004B2D2F">
      <w:pPr>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 xml:space="preserve">MONTEIRO, L. A.; LANÇAS, K. P.; GABRIEL FILHO, A. Desempenho de um trator agrícola em função do tipo construtivo do pneu e da lastragem líquida em três velocidades de deslocamento na pista com superfície firme. </w:t>
      </w:r>
      <w:r w:rsidRPr="00307F67">
        <w:rPr>
          <w:rFonts w:ascii="Times New Roman" w:hAnsi="Times New Roman" w:cs="Times New Roman"/>
          <w:b/>
          <w:bCs/>
          <w:noProof/>
          <w:sz w:val="24"/>
          <w:szCs w:val="24"/>
          <w:lang w:val="pt-BR"/>
        </w:rPr>
        <w:t>Revista Energia na Agricult</w:t>
      </w:r>
      <w:r w:rsidRPr="00307F67">
        <w:rPr>
          <w:rFonts w:ascii="Times New Roman" w:hAnsi="Times New Roman" w:cs="Times New Roman"/>
          <w:noProof/>
          <w:sz w:val="24"/>
          <w:szCs w:val="24"/>
          <w:lang w:val="pt-BR"/>
        </w:rPr>
        <w:t>ura, v.24, n.1, p.68- 84, 2009.</w:t>
      </w:r>
    </w:p>
    <w:p w:rsidR="004B2D2F" w:rsidRPr="00307F67" w:rsidRDefault="004B2D2F" w:rsidP="003020C4">
      <w:pPr>
        <w:rPr>
          <w:rFonts w:ascii="Times New Roman" w:hAnsi="Times New Roman" w:cs="Times New Roman"/>
          <w:noProof/>
          <w:sz w:val="24"/>
          <w:szCs w:val="24"/>
          <w:lang w:val="pt-BR"/>
        </w:rPr>
      </w:pPr>
    </w:p>
    <w:p w:rsidR="005E3894" w:rsidRPr="00307F67" w:rsidRDefault="005E3894" w:rsidP="005E3894">
      <w:pPr>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 xml:space="preserve">MORAIS, C. S. et al. Avaliação do nível de ruído de um trator de rabiça utilizando dosímetro. </w:t>
      </w:r>
      <w:r w:rsidRPr="00307F67">
        <w:rPr>
          <w:rFonts w:ascii="Times New Roman" w:hAnsi="Times New Roman" w:cs="Times New Roman"/>
          <w:b/>
          <w:bCs/>
          <w:noProof/>
          <w:sz w:val="24"/>
          <w:szCs w:val="24"/>
          <w:lang w:val="pt-BR"/>
        </w:rPr>
        <w:t xml:space="preserve">XVIII Congresso de Iniciação Científica, o XI Encontro de Pós-graduação e I mostra científica </w:t>
      </w:r>
      <w:r w:rsidRPr="00307F67">
        <w:rPr>
          <w:rFonts w:ascii="Times New Roman" w:hAnsi="Times New Roman" w:cs="Times New Roman"/>
          <w:noProof/>
          <w:sz w:val="24"/>
          <w:szCs w:val="24"/>
          <w:lang w:val="pt-BR"/>
        </w:rPr>
        <w:t>– Universidade Federal de Pelotas. 2009.</w:t>
      </w:r>
    </w:p>
    <w:p w:rsidR="005E3894" w:rsidRPr="00307F67" w:rsidRDefault="005E3894" w:rsidP="003020C4">
      <w:pPr>
        <w:rPr>
          <w:rFonts w:ascii="Times New Roman" w:hAnsi="Times New Roman" w:cs="Times New Roman"/>
          <w:noProof/>
          <w:sz w:val="24"/>
          <w:szCs w:val="24"/>
          <w:lang w:val="pt-BR"/>
        </w:rPr>
      </w:pPr>
    </w:p>
    <w:p w:rsidR="003020C4" w:rsidRPr="00307F67" w:rsidRDefault="003020C4" w:rsidP="003020C4">
      <w:pPr>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 xml:space="preserve">MIALHE, L. G. </w:t>
      </w:r>
      <w:r w:rsidRPr="00307F67">
        <w:rPr>
          <w:rFonts w:ascii="Times New Roman" w:hAnsi="Times New Roman" w:cs="Times New Roman"/>
          <w:b/>
          <w:noProof/>
          <w:sz w:val="24"/>
          <w:szCs w:val="24"/>
          <w:lang w:val="pt-BR"/>
        </w:rPr>
        <w:t>Máquinas agrícolas</w:t>
      </w:r>
      <w:r w:rsidRPr="00307F67">
        <w:rPr>
          <w:rFonts w:ascii="Times New Roman" w:hAnsi="Times New Roman" w:cs="Times New Roman"/>
          <w:noProof/>
          <w:sz w:val="24"/>
          <w:szCs w:val="24"/>
          <w:lang w:val="pt-BR"/>
        </w:rPr>
        <w:t>: ensaios e certificação. Piracicaba, SP: Fundação de Estudos Agrá- rios Luiz de Queiroz, 1996. 722p.</w:t>
      </w:r>
    </w:p>
    <w:p w:rsidR="003020C4" w:rsidRPr="00307F67" w:rsidRDefault="003020C4" w:rsidP="003020C4">
      <w:pPr>
        <w:rPr>
          <w:rFonts w:ascii="Times New Roman" w:hAnsi="Times New Roman" w:cs="Times New Roman"/>
          <w:noProof/>
          <w:sz w:val="24"/>
          <w:szCs w:val="24"/>
          <w:lang w:val="pt-BR"/>
        </w:rPr>
      </w:pPr>
    </w:p>
    <w:p w:rsidR="003020C4" w:rsidRDefault="003020C4" w:rsidP="003020C4">
      <w:pPr>
        <w:jc w:val="both"/>
        <w:rPr>
          <w:rFonts w:ascii="Times New Roman" w:hAnsi="Times New Roman" w:cs="Times New Roman"/>
          <w:bCs/>
          <w:noProof/>
          <w:sz w:val="24"/>
          <w:szCs w:val="24"/>
          <w:lang w:val="pt-BR"/>
        </w:rPr>
      </w:pPr>
      <w:r w:rsidRPr="00307F67">
        <w:rPr>
          <w:rFonts w:ascii="Times New Roman" w:hAnsi="Times New Roman" w:cs="Times New Roman"/>
          <w:bCs/>
          <w:noProof/>
          <w:sz w:val="24"/>
          <w:szCs w:val="24"/>
          <w:lang w:val="pt-BR"/>
        </w:rPr>
        <w:t xml:space="preserve">NASCIMENTO, E. M. S. </w:t>
      </w:r>
      <w:r w:rsidRPr="00307F67">
        <w:rPr>
          <w:rFonts w:ascii="Times New Roman" w:hAnsi="Times New Roman" w:cs="Times New Roman"/>
          <w:b/>
          <w:bCs/>
          <w:noProof/>
          <w:sz w:val="24"/>
          <w:szCs w:val="24"/>
          <w:lang w:val="pt-BR"/>
        </w:rPr>
        <w:t>Avaliação da eficiência energética e do nível de ruído de um microtrator de duas rodas.</w:t>
      </w:r>
      <w:r w:rsidRPr="00307F67">
        <w:rPr>
          <w:rFonts w:ascii="Times New Roman" w:hAnsi="Times New Roman" w:cs="Times New Roman"/>
          <w:bCs/>
          <w:noProof/>
          <w:sz w:val="24"/>
          <w:szCs w:val="24"/>
          <w:lang w:val="pt-BR"/>
        </w:rPr>
        <w:t xml:space="preserve"> 2012,70f. Dissertação (Mestrado) - Curso de Engenharia de Sistemas Agrícolas, Departamento de Engenharia Agrícola, Universidade Federal do Ceará, Fortaleza, 2012.</w:t>
      </w:r>
    </w:p>
    <w:p w:rsidR="003020C4" w:rsidRPr="00307F67" w:rsidRDefault="003020C4" w:rsidP="003020C4">
      <w:pPr>
        <w:pStyle w:val="Default"/>
        <w:jc w:val="both"/>
        <w:rPr>
          <w:noProof/>
        </w:rPr>
      </w:pPr>
      <w:r w:rsidRPr="009954AB">
        <w:rPr>
          <w:noProof/>
          <w:lang w:val="en-US"/>
        </w:rPr>
        <w:t xml:space="preserve">NAGASAKI, Y.; NONAKA, M. Development of electric motor-driven monorail systems for agrochemical </w:t>
      </w:r>
      <w:r w:rsidRPr="009954AB">
        <w:rPr>
          <w:noProof/>
          <w:lang w:val="en-US"/>
        </w:rPr>
        <w:lastRenderedPageBreak/>
        <w:t xml:space="preserve">application In Sloping Greenhouses. </w:t>
      </w:r>
      <w:r w:rsidRPr="00307F67">
        <w:rPr>
          <w:noProof/>
        </w:rPr>
        <w:t xml:space="preserve">St. Joseph: Transactions of the ASAE, paper 994169, 1999. </w:t>
      </w:r>
    </w:p>
    <w:p w:rsidR="003020C4" w:rsidRPr="00307F67" w:rsidRDefault="003020C4" w:rsidP="003020C4">
      <w:pPr>
        <w:pStyle w:val="Default"/>
        <w:jc w:val="both"/>
        <w:rPr>
          <w:noProof/>
        </w:rPr>
      </w:pPr>
    </w:p>
    <w:p w:rsidR="003020C4" w:rsidRPr="00307F67" w:rsidRDefault="003020C4" w:rsidP="003020C4">
      <w:pPr>
        <w:jc w:val="both"/>
        <w:rPr>
          <w:rFonts w:ascii="Times New Roman" w:hAnsi="Times New Roman" w:cs="Times New Roman"/>
          <w:noProof/>
          <w:sz w:val="24"/>
          <w:szCs w:val="24"/>
          <w:lang w:val="pt-BR"/>
        </w:rPr>
      </w:pPr>
      <w:r w:rsidRPr="00307F67">
        <w:rPr>
          <w:rFonts w:ascii="Times New Roman" w:hAnsi="Times New Roman" w:cs="Times New Roman"/>
          <w:noProof/>
          <w:sz w:val="24"/>
          <w:szCs w:val="24"/>
          <w:lang w:val="pt-BR"/>
        </w:rPr>
        <w:t>NAGAOKA, A. K.; NOMURA, R. H. C.; BRÖRING, N.; KITANO, N.; JASPER, S. P. Avaliação do consumo de combustível, patinagem e capacidade de campo operacional na operação de semeadura da cultura de aveia preta (</w:t>
      </w:r>
      <w:r w:rsidRPr="00307F67">
        <w:rPr>
          <w:rFonts w:ascii="Times New Roman" w:hAnsi="Times New Roman" w:cs="Times New Roman"/>
          <w:i/>
          <w:iCs/>
          <w:noProof/>
          <w:sz w:val="24"/>
          <w:szCs w:val="24"/>
          <w:lang w:val="pt-BR"/>
        </w:rPr>
        <w:t>Avena strigosa</w:t>
      </w:r>
      <w:r w:rsidRPr="00307F67">
        <w:rPr>
          <w:rFonts w:ascii="Times New Roman" w:hAnsi="Times New Roman" w:cs="Times New Roman"/>
          <w:noProof/>
          <w:sz w:val="24"/>
          <w:szCs w:val="24"/>
          <w:lang w:val="pt-BR"/>
        </w:rPr>
        <w:t xml:space="preserve">) em três sistemas de manejo do solo. In: CONGRESSO BRASILEIRO DE ENGENHARIA AGRÍCOLA, 31, 2002. Salvador. </w:t>
      </w:r>
      <w:r w:rsidRPr="00307F67">
        <w:rPr>
          <w:rFonts w:ascii="Times New Roman" w:hAnsi="Times New Roman" w:cs="Times New Roman"/>
          <w:b/>
          <w:bCs/>
          <w:noProof/>
          <w:sz w:val="24"/>
          <w:szCs w:val="24"/>
          <w:lang w:val="pt-BR"/>
        </w:rPr>
        <w:t>Anais</w:t>
      </w:r>
      <w:r w:rsidRPr="00307F67">
        <w:rPr>
          <w:rFonts w:ascii="Times New Roman" w:hAnsi="Times New Roman" w:cs="Times New Roman"/>
          <w:noProof/>
          <w:sz w:val="24"/>
          <w:szCs w:val="24"/>
          <w:lang w:val="pt-BR"/>
        </w:rPr>
        <w:t>…Salvador: UFB, 2002. CD-ROM.</w:t>
      </w:r>
    </w:p>
    <w:p w:rsidR="00B2103B" w:rsidRPr="00307F67" w:rsidRDefault="00B2103B" w:rsidP="003020C4">
      <w:pPr>
        <w:pStyle w:val="Default"/>
        <w:jc w:val="both"/>
        <w:rPr>
          <w:noProof/>
        </w:rPr>
      </w:pPr>
    </w:p>
    <w:p w:rsidR="003020C4" w:rsidRPr="00307F67" w:rsidRDefault="003020C4" w:rsidP="003020C4">
      <w:pPr>
        <w:pStyle w:val="Default"/>
        <w:jc w:val="both"/>
        <w:rPr>
          <w:noProof/>
        </w:rPr>
      </w:pPr>
      <w:r w:rsidRPr="00307F67">
        <w:rPr>
          <w:noProof/>
        </w:rPr>
        <w:t xml:space="preserve">RUSSINI, A. </w:t>
      </w:r>
      <w:r w:rsidRPr="00307F67">
        <w:rPr>
          <w:b/>
          <w:bCs/>
          <w:noProof/>
        </w:rPr>
        <w:t>Estimativa do desempenho de tratores agrícolas em campo e pista a partir do ensaio dinamométrico</w:t>
      </w:r>
      <w:r w:rsidRPr="00307F67">
        <w:rPr>
          <w:noProof/>
        </w:rPr>
        <w:t>. 2012. 142 f. Dissertação em Mecanização Agrícola, Universidade Federal de Santa Maria (UFSM, RS), 2012.</w:t>
      </w:r>
    </w:p>
    <w:p w:rsidR="003020C4" w:rsidRPr="00307F67" w:rsidRDefault="003020C4" w:rsidP="003020C4">
      <w:pPr>
        <w:pStyle w:val="TAMainText"/>
        <w:ind w:firstLine="0"/>
        <w:rPr>
          <w:rFonts w:ascii="Times New Roman" w:hAnsi="Times New Roman" w:cs="Times New Roman"/>
          <w:noProof/>
          <w:sz w:val="24"/>
          <w:szCs w:val="24"/>
          <w:lang w:val="pt-BR"/>
        </w:rPr>
      </w:pPr>
    </w:p>
    <w:p w:rsidR="00D46BF7" w:rsidRPr="006A2DAA" w:rsidRDefault="00D46BF7" w:rsidP="006A2DAA">
      <w:pPr>
        <w:pStyle w:val="Default"/>
        <w:rPr>
          <w:rFonts w:eastAsiaTheme="minorHAnsi"/>
          <w:noProof/>
          <w:lang w:eastAsia="en-US"/>
        </w:rPr>
      </w:pPr>
      <w:r w:rsidRPr="00307F67">
        <w:rPr>
          <w:rFonts w:eastAsiaTheme="minorHAnsi"/>
          <w:bCs/>
          <w:noProof/>
          <w:lang w:eastAsia="en-US"/>
        </w:rPr>
        <w:t>SANDI, J. SPADIM, E.R.</w:t>
      </w:r>
      <w:r w:rsidRPr="00307F67">
        <w:rPr>
          <w:rFonts w:eastAsiaTheme="minorHAnsi"/>
          <w:b/>
          <w:bCs/>
          <w:noProof/>
          <w:lang w:eastAsia="en-US"/>
        </w:rPr>
        <w:t xml:space="preserve"> </w:t>
      </w:r>
      <w:r w:rsidRPr="00307F67">
        <w:rPr>
          <w:rFonts w:eastAsiaTheme="minorHAnsi"/>
          <w:bCs/>
          <w:noProof/>
          <w:lang w:eastAsia="en-US"/>
        </w:rPr>
        <w:t>MARTINS, M.B.</w:t>
      </w:r>
      <w:r w:rsidRPr="00307F67">
        <w:rPr>
          <w:rFonts w:eastAsiaTheme="minorHAnsi"/>
          <w:b/>
          <w:bCs/>
          <w:noProof/>
          <w:lang w:eastAsia="en-US"/>
        </w:rPr>
        <w:t xml:space="preserve"> </w:t>
      </w:r>
      <w:r w:rsidRPr="00307F67">
        <w:rPr>
          <w:rFonts w:eastAsiaTheme="minorHAnsi"/>
          <w:bCs/>
          <w:noProof/>
          <w:lang w:eastAsia="en-US"/>
        </w:rPr>
        <w:t>FERNANDES, B.B.F. LANÇAS, K.P</w:t>
      </w:r>
      <w:r w:rsidRPr="006A2DAA">
        <w:rPr>
          <w:rFonts w:eastAsiaTheme="minorHAnsi"/>
          <w:b/>
          <w:bCs/>
          <w:noProof/>
          <w:lang w:eastAsia="en-US"/>
        </w:rPr>
        <w:t>.</w:t>
      </w:r>
      <w:r w:rsidRPr="006A2DAA">
        <w:rPr>
          <w:b/>
          <w:noProof/>
        </w:rPr>
        <w:t xml:space="preserve"> </w:t>
      </w:r>
      <w:r w:rsidRPr="006A2DAA">
        <w:rPr>
          <w:rFonts w:eastAsiaTheme="minorHAnsi"/>
          <w:b/>
          <w:noProof/>
          <w:lang w:eastAsia="en-US"/>
        </w:rPr>
        <w:t xml:space="preserve"> </w:t>
      </w:r>
      <w:r w:rsidRPr="006A2DAA">
        <w:rPr>
          <w:rFonts w:eastAsiaTheme="minorHAnsi"/>
          <w:b/>
          <w:bCs/>
          <w:noProof/>
          <w:lang w:eastAsia="en-US"/>
        </w:rPr>
        <w:t>Ensaio de barra de tração de dois tratores agrícolas em pista de concreto.</w:t>
      </w:r>
      <w:r w:rsidRPr="00307F67">
        <w:rPr>
          <w:rFonts w:eastAsiaTheme="minorHAnsi"/>
          <w:bCs/>
          <w:noProof/>
          <w:lang w:eastAsia="en-US"/>
        </w:rPr>
        <w:t xml:space="preserve"> </w:t>
      </w:r>
      <w:r w:rsidRPr="00307F67">
        <w:rPr>
          <w:noProof/>
        </w:rPr>
        <w:t>CONGRESSO BRASILEIRO DE ENGENHARIA AGRÍCOLA, 2014. Campo Grande, Mato Grosso do Sul.</w:t>
      </w:r>
    </w:p>
    <w:p w:rsidR="003020C4" w:rsidRDefault="003020C4" w:rsidP="003020C4">
      <w:pPr>
        <w:spacing w:line="360" w:lineRule="auto"/>
        <w:rPr>
          <w:rFonts w:ascii="Times New Roman" w:hAnsi="Times New Roman" w:cs="Times New Roman"/>
          <w:b/>
          <w:noProof/>
          <w:color w:val="000000"/>
          <w:sz w:val="24"/>
          <w:szCs w:val="24"/>
          <w:lang w:val="pt-BR" w:eastAsia="pt-BR"/>
        </w:rPr>
      </w:pPr>
    </w:p>
    <w:p w:rsidR="00897564" w:rsidRPr="00897564" w:rsidRDefault="00897564" w:rsidP="00897564">
      <w:pPr>
        <w:spacing w:line="360" w:lineRule="auto"/>
        <w:rPr>
          <w:rFonts w:ascii="Times New Roman" w:hAnsi="Times New Roman" w:cs="Times New Roman"/>
          <w:noProof/>
          <w:color w:val="000000"/>
          <w:sz w:val="24"/>
          <w:szCs w:val="24"/>
          <w:lang w:val="pt-BR" w:eastAsia="pt-BR"/>
        </w:rPr>
      </w:pPr>
    </w:p>
    <w:p w:rsidR="00B03A6D" w:rsidRDefault="00B03A6D" w:rsidP="003020C4">
      <w:pPr>
        <w:spacing w:line="360" w:lineRule="auto"/>
        <w:rPr>
          <w:rFonts w:ascii="Times New Roman" w:hAnsi="Times New Roman" w:cs="Times New Roman"/>
          <w:b/>
          <w:noProof/>
          <w:color w:val="000000"/>
          <w:sz w:val="24"/>
          <w:szCs w:val="24"/>
          <w:lang w:val="pt-BR" w:eastAsia="pt-BR"/>
        </w:rPr>
        <w:sectPr w:rsidR="00B03A6D" w:rsidSect="00B03A6D">
          <w:type w:val="continuous"/>
          <w:pgSz w:w="11906" w:h="16838"/>
          <w:pgMar w:top="1417" w:right="1700" w:bottom="1417" w:left="1701" w:header="708" w:footer="708" w:gutter="0"/>
          <w:cols w:num="2" w:space="708"/>
          <w:docGrid w:linePitch="360"/>
        </w:sectPr>
      </w:pPr>
    </w:p>
    <w:p w:rsidR="00897564" w:rsidRDefault="00897564" w:rsidP="003020C4">
      <w:pPr>
        <w:spacing w:line="360" w:lineRule="auto"/>
        <w:rPr>
          <w:rFonts w:ascii="Times New Roman" w:hAnsi="Times New Roman" w:cs="Times New Roman"/>
          <w:b/>
          <w:noProof/>
          <w:color w:val="000000"/>
          <w:sz w:val="24"/>
          <w:szCs w:val="24"/>
          <w:lang w:val="pt-BR" w:eastAsia="pt-BR"/>
        </w:rPr>
      </w:pPr>
    </w:p>
    <w:p w:rsidR="00897564" w:rsidRPr="00897564" w:rsidRDefault="00897564" w:rsidP="00897564">
      <w:pPr>
        <w:suppressAutoHyphens w:val="0"/>
        <w:overflowPunct/>
        <w:autoSpaceDN w:val="0"/>
        <w:adjustRightInd w:val="0"/>
        <w:textAlignment w:val="auto"/>
        <w:rPr>
          <w:rFonts w:ascii="Times New Roman" w:eastAsiaTheme="minorHAnsi" w:hAnsi="Times New Roman" w:cs="Times New Roman"/>
          <w:color w:val="000000"/>
          <w:sz w:val="24"/>
          <w:szCs w:val="24"/>
          <w:lang w:val="pt-BR" w:eastAsia="en-US"/>
        </w:rPr>
      </w:pPr>
    </w:p>
    <w:p w:rsidR="00307F67" w:rsidRPr="00307F67" w:rsidRDefault="00307F67">
      <w:pPr>
        <w:spacing w:line="360" w:lineRule="auto"/>
        <w:rPr>
          <w:rFonts w:ascii="Times New Roman" w:hAnsi="Times New Roman" w:cs="Times New Roman"/>
          <w:b/>
          <w:noProof/>
          <w:color w:val="000000"/>
          <w:sz w:val="24"/>
          <w:szCs w:val="24"/>
          <w:lang w:val="pt-BR" w:eastAsia="pt-BR"/>
        </w:rPr>
      </w:pPr>
    </w:p>
    <w:sectPr w:rsidR="00307F67" w:rsidRPr="00307F67" w:rsidSect="00E55AC6">
      <w:type w:val="continuous"/>
      <w:pgSz w:w="11906" w:h="16838"/>
      <w:pgMar w:top="1417" w:right="1700"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3A7B45"/>
    <w:rsid w:val="000C0F0B"/>
    <w:rsid w:val="00136005"/>
    <w:rsid w:val="001C60A7"/>
    <w:rsid w:val="00211B44"/>
    <w:rsid w:val="00250C1E"/>
    <w:rsid w:val="00261830"/>
    <w:rsid w:val="002A06FE"/>
    <w:rsid w:val="003020C4"/>
    <w:rsid w:val="00307F67"/>
    <w:rsid w:val="00367F34"/>
    <w:rsid w:val="003A7B45"/>
    <w:rsid w:val="003C2D50"/>
    <w:rsid w:val="003D5A6A"/>
    <w:rsid w:val="00437FD1"/>
    <w:rsid w:val="004855ED"/>
    <w:rsid w:val="004B2D2F"/>
    <w:rsid w:val="004B6F5C"/>
    <w:rsid w:val="00534515"/>
    <w:rsid w:val="005C5902"/>
    <w:rsid w:val="005D0E88"/>
    <w:rsid w:val="005D55FE"/>
    <w:rsid w:val="005E3894"/>
    <w:rsid w:val="00687CC7"/>
    <w:rsid w:val="006A2DAA"/>
    <w:rsid w:val="006B6145"/>
    <w:rsid w:val="007257F3"/>
    <w:rsid w:val="0074359C"/>
    <w:rsid w:val="007459AD"/>
    <w:rsid w:val="007602B3"/>
    <w:rsid w:val="007C2DF9"/>
    <w:rsid w:val="008203BE"/>
    <w:rsid w:val="00897564"/>
    <w:rsid w:val="008D0831"/>
    <w:rsid w:val="009521A5"/>
    <w:rsid w:val="00954C95"/>
    <w:rsid w:val="009954AB"/>
    <w:rsid w:val="00A211A2"/>
    <w:rsid w:val="00A330A9"/>
    <w:rsid w:val="00A4684C"/>
    <w:rsid w:val="00AC0290"/>
    <w:rsid w:val="00B03A6D"/>
    <w:rsid w:val="00B2103B"/>
    <w:rsid w:val="00B95D09"/>
    <w:rsid w:val="00B97F33"/>
    <w:rsid w:val="00BB49F8"/>
    <w:rsid w:val="00C15E21"/>
    <w:rsid w:val="00CE2F01"/>
    <w:rsid w:val="00CF66CD"/>
    <w:rsid w:val="00D46BF7"/>
    <w:rsid w:val="00D6708B"/>
    <w:rsid w:val="00E07032"/>
    <w:rsid w:val="00E55AC6"/>
    <w:rsid w:val="00F03CC5"/>
    <w:rsid w:val="00FF03C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0C4"/>
    <w:pPr>
      <w:suppressAutoHyphens/>
      <w:overflowPunct w:val="0"/>
      <w:autoSpaceDE w:val="0"/>
      <w:spacing w:after="0" w:line="240" w:lineRule="auto"/>
      <w:textAlignment w:val="baseline"/>
    </w:pPr>
    <w:rPr>
      <w:rFonts w:ascii="Helvetica" w:eastAsia="Times New Roman" w:hAnsi="Helvetica" w:cs="Helvetica"/>
      <w:sz w:val="20"/>
      <w:szCs w:val="20"/>
      <w:lang w:val="en-US"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uiPriority w:val="20"/>
    <w:qFormat/>
    <w:rsid w:val="003020C4"/>
    <w:rPr>
      <w:i/>
      <w:iCs/>
    </w:rPr>
  </w:style>
  <w:style w:type="character" w:styleId="Forte">
    <w:name w:val="Strong"/>
    <w:basedOn w:val="Fontepargpadro"/>
    <w:uiPriority w:val="22"/>
    <w:qFormat/>
    <w:rsid w:val="003020C4"/>
    <w:rPr>
      <w:b/>
      <w:bCs/>
    </w:rPr>
  </w:style>
  <w:style w:type="paragraph" w:customStyle="1" w:styleId="Default">
    <w:name w:val="Default"/>
    <w:rsid w:val="003020C4"/>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paragraph" w:styleId="Textodebalo">
    <w:name w:val="Balloon Text"/>
    <w:basedOn w:val="Normal"/>
    <w:link w:val="TextodebaloChar"/>
    <w:uiPriority w:val="99"/>
    <w:semiHidden/>
    <w:unhideWhenUsed/>
    <w:rsid w:val="003020C4"/>
    <w:rPr>
      <w:rFonts w:ascii="Tahoma" w:hAnsi="Tahoma" w:cs="Tahoma"/>
      <w:sz w:val="16"/>
      <w:szCs w:val="16"/>
    </w:rPr>
  </w:style>
  <w:style w:type="character" w:customStyle="1" w:styleId="TextodebaloChar">
    <w:name w:val="Texto de balão Char"/>
    <w:basedOn w:val="Fontepargpadro"/>
    <w:link w:val="Textodebalo"/>
    <w:uiPriority w:val="99"/>
    <w:semiHidden/>
    <w:rsid w:val="003020C4"/>
    <w:rPr>
      <w:rFonts w:ascii="Tahoma" w:eastAsia="Times New Roman" w:hAnsi="Tahoma" w:cs="Tahoma"/>
      <w:sz w:val="16"/>
      <w:szCs w:val="16"/>
      <w:lang w:val="en-US" w:eastAsia="zh-CN"/>
    </w:rPr>
  </w:style>
  <w:style w:type="paragraph" w:customStyle="1" w:styleId="TAMainText">
    <w:name w:val="TA_Main_Text"/>
    <w:basedOn w:val="Normal"/>
    <w:rsid w:val="003020C4"/>
    <w:pPr>
      <w:spacing w:line="240" w:lineRule="exact"/>
      <w:ind w:firstLine="202"/>
      <w:jc w:val="both"/>
    </w:pPr>
    <w:rPr>
      <w:rFonts w:ascii="Times" w:hAnsi="Times" w:cs="Times"/>
    </w:rPr>
  </w:style>
  <w:style w:type="paragraph" w:styleId="NormalWeb">
    <w:name w:val="Normal (Web)"/>
    <w:basedOn w:val="Normal"/>
    <w:uiPriority w:val="99"/>
    <w:unhideWhenUsed/>
    <w:rsid w:val="008203BE"/>
    <w:pPr>
      <w:suppressAutoHyphens w:val="0"/>
      <w:overflowPunct/>
      <w:autoSpaceDE/>
      <w:spacing w:before="100" w:beforeAutospacing="1" w:after="100" w:afterAutospacing="1"/>
      <w:textAlignment w:val="auto"/>
    </w:pPr>
    <w:rPr>
      <w:rFonts w:ascii="Times New Roman" w:hAnsi="Times New Roman" w:cs="Times New Roman"/>
      <w:sz w:val="24"/>
      <w:szCs w:val="24"/>
      <w:lang w:val="pt-BR" w:eastAsia="pt-BR"/>
    </w:rPr>
  </w:style>
  <w:style w:type="paragraph" w:styleId="PargrafodaLista">
    <w:name w:val="List Paragraph"/>
    <w:basedOn w:val="Normal"/>
    <w:uiPriority w:val="34"/>
    <w:qFormat/>
    <w:rsid w:val="00261830"/>
    <w:pPr>
      <w:suppressAutoHyphens w:val="0"/>
      <w:overflowPunct/>
      <w:autoSpaceDE/>
      <w:spacing w:after="200" w:line="276" w:lineRule="auto"/>
      <w:ind w:left="720"/>
      <w:contextualSpacing/>
      <w:textAlignment w:val="auto"/>
    </w:pPr>
    <w:rPr>
      <w:rFonts w:asciiTheme="minorHAnsi" w:eastAsiaTheme="minorHAnsi" w:hAnsiTheme="minorHAnsi" w:cstheme="minorBidi"/>
      <w:sz w:val="22"/>
      <w:szCs w:val="22"/>
      <w:lang w:val="pt-BR" w:eastAsia="en-US"/>
    </w:rPr>
  </w:style>
</w:styles>
</file>

<file path=word/webSettings.xml><?xml version="1.0" encoding="utf-8"?>
<w:webSettings xmlns:r="http://schemas.openxmlformats.org/officeDocument/2006/relationships" xmlns:w="http://schemas.openxmlformats.org/wordprocessingml/2006/main">
  <w:divs>
    <w:div w:id="34307786">
      <w:bodyDiv w:val="1"/>
      <w:marLeft w:val="0"/>
      <w:marRight w:val="0"/>
      <w:marTop w:val="0"/>
      <w:marBottom w:val="0"/>
      <w:divBdr>
        <w:top w:val="none" w:sz="0" w:space="0" w:color="auto"/>
        <w:left w:val="none" w:sz="0" w:space="0" w:color="auto"/>
        <w:bottom w:val="none" w:sz="0" w:space="0" w:color="auto"/>
        <w:right w:val="none" w:sz="0" w:space="0" w:color="auto"/>
      </w:divBdr>
      <w:divsChild>
        <w:div w:id="70127876">
          <w:marLeft w:val="0"/>
          <w:marRight w:val="0"/>
          <w:marTop w:val="0"/>
          <w:marBottom w:val="0"/>
          <w:divBdr>
            <w:top w:val="none" w:sz="0" w:space="0" w:color="auto"/>
            <w:left w:val="none" w:sz="0" w:space="0" w:color="auto"/>
            <w:bottom w:val="none" w:sz="0" w:space="0" w:color="auto"/>
            <w:right w:val="none" w:sz="0" w:space="0" w:color="auto"/>
          </w:divBdr>
          <w:divsChild>
            <w:div w:id="1208033519">
              <w:marLeft w:val="0"/>
              <w:marRight w:val="67"/>
              <w:marTop w:val="0"/>
              <w:marBottom w:val="0"/>
              <w:divBdr>
                <w:top w:val="none" w:sz="0" w:space="0" w:color="auto"/>
                <w:left w:val="none" w:sz="0" w:space="0" w:color="auto"/>
                <w:bottom w:val="none" w:sz="0" w:space="0" w:color="auto"/>
                <w:right w:val="none" w:sz="0" w:space="0" w:color="auto"/>
              </w:divBdr>
              <w:divsChild>
                <w:div w:id="437799166">
                  <w:marLeft w:val="0"/>
                  <w:marRight w:val="0"/>
                  <w:marTop w:val="0"/>
                  <w:marBottom w:val="134"/>
                  <w:divBdr>
                    <w:top w:val="single" w:sz="6" w:space="0" w:color="C0C0C0"/>
                    <w:left w:val="single" w:sz="6" w:space="0" w:color="D9D9D9"/>
                    <w:bottom w:val="single" w:sz="6" w:space="0" w:color="D9D9D9"/>
                    <w:right w:val="single" w:sz="6" w:space="0" w:color="D9D9D9"/>
                  </w:divBdr>
                  <w:divsChild>
                    <w:div w:id="95717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06133">
          <w:marLeft w:val="0"/>
          <w:marRight w:val="0"/>
          <w:marTop w:val="0"/>
          <w:marBottom w:val="0"/>
          <w:divBdr>
            <w:top w:val="none" w:sz="0" w:space="0" w:color="auto"/>
            <w:left w:val="none" w:sz="0" w:space="0" w:color="auto"/>
            <w:bottom w:val="none" w:sz="0" w:space="0" w:color="auto"/>
            <w:right w:val="none" w:sz="0" w:space="0" w:color="auto"/>
          </w:divBdr>
          <w:divsChild>
            <w:div w:id="759957960">
              <w:marLeft w:val="67"/>
              <w:marRight w:val="0"/>
              <w:marTop w:val="0"/>
              <w:marBottom w:val="0"/>
              <w:divBdr>
                <w:top w:val="none" w:sz="0" w:space="0" w:color="auto"/>
                <w:left w:val="none" w:sz="0" w:space="0" w:color="auto"/>
                <w:bottom w:val="none" w:sz="0" w:space="0" w:color="auto"/>
                <w:right w:val="none" w:sz="0" w:space="0" w:color="auto"/>
              </w:divBdr>
              <w:divsChild>
                <w:div w:id="1167207568">
                  <w:marLeft w:val="0"/>
                  <w:marRight w:val="0"/>
                  <w:marTop w:val="0"/>
                  <w:marBottom w:val="0"/>
                  <w:divBdr>
                    <w:top w:val="none" w:sz="0" w:space="0" w:color="auto"/>
                    <w:left w:val="none" w:sz="0" w:space="0" w:color="auto"/>
                    <w:bottom w:val="none" w:sz="0" w:space="0" w:color="auto"/>
                    <w:right w:val="none" w:sz="0" w:space="0" w:color="auto"/>
                  </w:divBdr>
                  <w:divsChild>
                    <w:div w:id="1140460550">
                      <w:marLeft w:val="0"/>
                      <w:marRight w:val="0"/>
                      <w:marTop w:val="0"/>
                      <w:marBottom w:val="134"/>
                      <w:divBdr>
                        <w:top w:val="single" w:sz="6" w:space="0" w:color="F5F5F5"/>
                        <w:left w:val="single" w:sz="6" w:space="0" w:color="F5F5F5"/>
                        <w:bottom w:val="single" w:sz="6" w:space="0" w:color="F5F5F5"/>
                        <w:right w:val="single" w:sz="6" w:space="0" w:color="F5F5F5"/>
                      </w:divBdr>
                      <w:divsChild>
                        <w:div w:id="904800023">
                          <w:marLeft w:val="0"/>
                          <w:marRight w:val="0"/>
                          <w:marTop w:val="0"/>
                          <w:marBottom w:val="0"/>
                          <w:divBdr>
                            <w:top w:val="none" w:sz="0" w:space="0" w:color="auto"/>
                            <w:left w:val="none" w:sz="0" w:space="0" w:color="auto"/>
                            <w:bottom w:val="none" w:sz="0" w:space="0" w:color="auto"/>
                            <w:right w:val="none" w:sz="0" w:space="0" w:color="auto"/>
                          </w:divBdr>
                          <w:divsChild>
                            <w:div w:id="16405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332556">
      <w:bodyDiv w:val="1"/>
      <w:marLeft w:val="0"/>
      <w:marRight w:val="0"/>
      <w:marTop w:val="0"/>
      <w:marBottom w:val="0"/>
      <w:divBdr>
        <w:top w:val="none" w:sz="0" w:space="0" w:color="auto"/>
        <w:left w:val="none" w:sz="0" w:space="0" w:color="auto"/>
        <w:bottom w:val="none" w:sz="0" w:space="0" w:color="auto"/>
        <w:right w:val="none" w:sz="0" w:space="0" w:color="auto"/>
      </w:divBdr>
      <w:divsChild>
        <w:div w:id="541481855">
          <w:marLeft w:val="0"/>
          <w:marRight w:val="0"/>
          <w:marTop w:val="0"/>
          <w:marBottom w:val="0"/>
          <w:divBdr>
            <w:top w:val="none" w:sz="0" w:space="0" w:color="auto"/>
            <w:left w:val="none" w:sz="0" w:space="0" w:color="auto"/>
            <w:bottom w:val="none" w:sz="0" w:space="0" w:color="auto"/>
            <w:right w:val="none" w:sz="0" w:space="0" w:color="auto"/>
          </w:divBdr>
          <w:divsChild>
            <w:div w:id="759329217">
              <w:marLeft w:val="0"/>
              <w:marRight w:val="67"/>
              <w:marTop w:val="0"/>
              <w:marBottom w:val="0"/>
              <w:divBdr>
                <w:top w:val="none" w:sz="0" w:space="0" w:color="auto"/>
                <w:left w:val="none" w:sz="0" w:space="0" w:color="auto"/>
                <w:bottom w:val="none" w:sz="0" w:space="0" w:color="auto"/>
                <w:right w:val="none" w:sz="0" w:space="0" w:color="auto"/>
              </w:divBdr>
              <w:divsChild>
                <w:div w:id="993948855">
                  <w:marLeft w:val="0"/>
                  <w:marRight w:val="0"/>
                  <w:marTop w:val="0"/>
                  <w:marBottom w:val="134"/>
                  <w:divBdr>
                    <w:top w:val="single" w:sz="6" w:space="0" w:color="C0C0C0"/>
                    <w:left w:val="single" w:sz="6" w:space="0" w:color="D9D9D9"/>
                    <w:bottom w:val="single" w:sz="6" w:space="0" w:color="D9D9D9"/>
                    <w:right w:val="single" w:sz="6" w:space="0" w:color="D9D9D9"/>
                  </w:divBdr>
                  <w:divsChild>
                    <w:div w:id="1369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23551">
          <w:marLeft w:val="0"/>
          <w:marRight w:val="0"/>
          <w:marTop w:val="0"/>
          <w:marBottom w:val="0"/>
          <w:divBdr>
            <w:top w:val="none" w:sz="0" w:space="0" w:color="auto"/>
            <w:left w:val="none" w:sz="0" w:space="0" w:color="auto"/>
            <w:bottom w:val="none" w:sz="0" w:space="0" w:color="auto"/>
            <w:right w:val="none" w:sz="0" w:space="0" w:color="auto"/>
          </w:divBdr>
          <w:divsChild>
            <w:div w:id="1159075696">
              <w:marLeft w:val="67"/>
              <w:marRight w:val="0"/>
              <w:marTop w:val="0"/>
              <w:marBottom w:val="0"/>
              <w:divBdr>
                <w:top w:val="none" w:sz="0" w:space="0" w:color="auto"/>
                <w:left w:val="none" w:sz="0" w:space="0" w:color="auto"/>
                <w:bottom w:val="none" w:sz="0" w:space="0" w:color="auto"/>
                <w:right w:val="none" w:sz="0" w:space="0" w:color="auto"/>
              </w:divBdr>
              <w:divsChild>
                <w:div w:id="1644578843">
                  <w:marLeft w:val="0"/>
                  <w:marRight w:val="0"/>
                  <w:marTop w:val="0"/>
                  <w:marBottom w:val="0"/>
                  <w:divBdr>
                    <w:top w:val="none" w:sz="0" w:space="0" w:color="auto"/>
                    <w:left w:val="none" w:sz="0" w:space="0" w:color="auto"/>
                    <w:bottom w:val="none" w:sz="0" w:space="0" w:color="auto"/>
                    <w:right w:val="none" w:sz="0" w:space="0" w:color="auto"/>
                  </w:divBdr>
                  <w:divsChild>
                    <w:div w:id="120879939">
                      <w:marLeft w:val="0"/>
                      <w:marRight w:val="0"/>
                      <w:marTop w:val="0"/>
                      <w:marBottom w:val="134"/>
                      <w:divBdr>
                        <w:top w:val="single" w:sz="6" w:space="0" w:color="F5F5F5"/>
                        <w:left w:val="single" w:sz="6" w:space="0" w:color="F5F5F5"/>
                        <w:bottom w:val="single" w:sz="6" w:space="0" w:color="F5F5F5"/>
                        <w:right w:val="single" w:sz="6" w:space="0" w:color="F5F5F5"/>
                      </w:divBdr>
                      <w:divsChild>
                        <w:div w:id="242687138">
                          <w:marLeft w:val="0"/>
                          <w:marRight w:val="0"/>
                          <w:marTop w:val="0"/>
                          <w:marBottom w:val="0"/>
                          <w:divBdr>
                            <w:top w:val="none" w:sz="0" w:space="0" w:color="auto"/>
                            <w:left w:val="none" w:sz="0" w:space="0" w:color="auto"/>
                            <w:bottom w:val="none" w:sz="0" w:space="0" w:color="auto"/>
                            <w:right w:val="none" w:sz="0" w:space="0" w:color="auto"/>
                          </w:divBdr>
                          <w:divsChild>
                            <w:div w:id="10523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905486">
      <w:bodyDiv w:val="1"/>
      <w:marLeft w:val="0"/>
      <w:marRight w:val="0"/>
      <w:marTop w:val="0"/>
      <w:marBottom w:val="0"/>
      <w:divBdr>
        <w:top w:val="none" w:sz="0" w:space="0" w:color="auto"/>
        <w:left w:val="none" w:sz="0" w:space="0" w:color="auto"/>
        <w:bottom w:val="none" w:sz="0" w:space="0" w:color="auto"/>
        <w:right w:val="none" w:sz="0" w:space="0" w:color="auto"/>
      </w:divBdr>
      <w:divsChild>
        <w:div w:id="225994565">
          <w:marLeft w:val="0"/>
          <w:marRight w:val="0"/>
          <w:marTop w:val="0"/>
          <w:marBottom w:val="0"/>
          <w:divBdr>
            <w:top w:val="none" w:sz="0" w:space="0" w:color="auto"/>
            <w:left w:val="none" w:sz="0" w:space="0" w:color="auto"/>
            <w:bottom w:val="none" w:sz="0" w:space="0" w:color="auto"/>
            <w:right w:val="none" w:sz="0" w:space="0" w:color="auto"/>
          </w:divBdr>
          <w:divsChild>
            <w:div w:id="866799872">
              <w:marLeft w:val="0"/>
              <w:marRight w:val="67"/>
              <w:marTop w:val="0"/>
              <w:marBottom w:val="0"/>
              <w:divBdr>
                <w:top w:val="none" w:sz="0" w:space="0" w:color="auto"/>
                <w:left w:val="none" w:sz="0" w:space="0" w:color="auto"/>
                <w:bottom w:val="none" w:sz="0" w:space="0" w:color="auto"/>
                <w:right w:val="none" w:sz="0" w:space="0" w:color="auto"/>
              </w:divBdr>
              <w:divsChild>
                <w:div w:id="2086561981">
                  <w:marLeft w:val="0"/>
                  <w:marRight w:val="0"/>
                  <w:marTop w:val="0"/>
                  <w:marBottom w:val="134"/>
                  <w:divBdr>
                    <w:top w:val="single" w:sz="6" w:space="0" w:color="C0C0C0"/>
                    <w:left w:val="single" w:sz="6" w:space="0" w:color="D9D9D9"/>
                    <w:bottom w:val="single" w:sz="6" w:space="0" w:color="D9D9D9"/>
                    <w:right w:val="single" w:sz="6" w:space="0" w:color="D9D9D9"/>
                  </w:divBdr>
                  <w:divsChild>
                    <w:div w:id="19491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5981">
          <w:marLeft w:val="0"/>
          <w:marRight w:val="0"/>
          <w:marTop w:val="0"/>
          <w:marBottom w:val="0"/>
          <w:divBdr>
            <w:top w:val="none" w:sz="0" w:space="0" w:color="auto"/>
            <w:left w:val="none" w:sz="0" w:space="0" w:color="auto"/>
            <w:bottom w:val="none" w:sz="0" w:space="0" w:color="auto"/>
            <w:right w:val="none" w:sz="0" w:space="0" w:color="auto"/>
          </w:divBdr>
          <w:divsChild>
            <w:div w:id="582376454">
              <w:marLeft w:val="67"/>
              <w:marRight w:val="0"/>
              <w:marTop w:val="0"/>
              <w:marBottom w:val="0"/>
              <w:divBdr>
                <w:top w:val="none" w:sz="0" w:space="0" w:color="auto"/>
                <w:left w:val="none" w:sz="0" w:space="0" w:color="auto"/>
                <w:bottom w:val="none" w:sz="0" w:space="0" w:color="auto"/>
                <w:right w:val="none" w:sz="0" w:space="0" w:color="auto"/>
              </w:divBdr>
              <w:divsChild>
                <w:div w:id="1853912523">
                  <w:marLeft w:val="0"/>
                  <w:marRight w:val="0"/>
                  <w:marTop w:val="0"/>
                  <w:marBottom w:val="0"/>
                  <w:divBdr>
                    <w:top w:val="none" w:sz="0" w:space="0" w:color="auto"/>
                    <w:left w:val="none" w:sz="0" w:space="0" w:color="auto"/>
                    <w:bottom w:val="none" w:sz="0" w:space="0" w:color="auto"/>
                    <w:right w:val="none" w:sz="0" w:space="0" w:color="auto"/>
                  </w:divBdr>
                  <w:divsChild>
                    <w:div w:id="2008553496">
                      <w:marLeft w:val="0"/>
                      <w:marRight w:val="0"/>
                      <w:marTop w:val="0"/>
                      <w:marBottom w:val="134"/>
                      <w:divBdr>
                        <w:top w:val="single" w:sz="6" w:space="0" w:color="F5F5F5"/>
                        <w:left w:val="single" w:sz="6" w:space="0" w:color="F5F5F5"/>
                        <w:bottom w:val="single" w:sz="6" w:space="0" w:color="F5F5F5"/>
                        <w:right w:val="single" w:sz="6" w:space="0" w:color="F5F5F5"/>
                      </w:divBdr>
                      <w:divsChild>
                        <w:div w:id="1161580456">
                          <w:marLeft w:val="0"/>
                          <w:marRight w:val="0"/>
                          <w:marTop w:val="0"/>
                          <w:marBottom w:val="0"/>
                          <w:divBdr>
                            <w:top w:val="none" w:sz="0" w:space="0" w:color="auto"/>
                            <w:left w:val="none" w:sz="0" w:space="0" w:color="auto"/>
                            <w:bottom w:val="none" w:sz="0" w:space="0" w:color="auto"/>
                            <w:right w:val="none" w:sz="0" w:space="0" w:color="auto"/>
                          </w:divBdr>
                          <w:divsChild>
                            <w:div w:id="146211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846691">
      <w:bodyDiv w:val="1"/>
      <w:marLeft w:val="0"/>
      <w:marRight w:val="0"/>
      <w:marTop w:val="0"/>
      <w:marBottom w:val="0"/>
      <w:divBdr>
        <w:top w:val="none" w:sz="0" w:space="0" w:color="auto"/>
        <w:left w:val="none" w:sz="0" w:space="0" w:color="auto"/>
        <w:bottom w:val="none" w:sz="0" w:space="0" w:color="auto"/>
        <w:right w:val="none" w:sz="0" w:space="0" w:color="auto"/>
      </w:divBdr>
      <w:divsChild>
        <w:div w:id="650526691">
          <w:marLeft w:val="0"/>
          <w:marRight w:val="0"/>
          <w:marTop w:val="0"/>
          <w:marBottom w:val="0"/>
          <w:divBdr>
            <w:top w:val="none" w:sz="0" w:space="0" w:color="auto"/>
            <w:left w:val="none" w:sz="0" w:space="0" w:color="auto"/>
            <w:bottom w:val="none" w:sz="0" w:space="0" w:color="auto"/>
            <w:right w:val="none" w:sz="0" w:space="0" w:color="auto"/>
          </w:divBdr>
          <w:divsChild>
            <w:div w:id="966861627">
              <w:marLeft w:val="0"/>
              <w:marRight w:val="67"/>
              <w:marTop w:val="0"/>
              <w:marBottom w:val="0"/>
              <w:divBdr>
                <w:top w:val="none" w:sz="0" w:space="0" w:color="auto"/>
                <w:left w:val="none" w:sz="0" w:space="0" w:color="auto"/>
                <w:bottom w:val="none" w:sz="0" w:space="0" w:color="auto"/>
                <w:right w:val="none" w:sz="0" w:space="0" w:color="auto"/>
              </w:divBdr>
              <w:divsChild>
                <w:div w:id="914163253">
                  <w:marLeft w:val="0"/>
                  <w:marRight w:val="0"/>
                  <w:marTop w:val="0"/>
                  <w:marBottom w:val="134"/>
                  <w:divBdr>
                    <w:top w:val="single" w:sz="6" w:space="0" w:color="C0C0C0"/>
                    <w:left w:val="single" w:sz="6" w:space="0" w:color="D9D9D9"/>
                    <w:bottom w:val="single" w:sz="6" w:space="0" w:color="D9D9D9"/>
                    <w:right w:val="single" w:sz="6" w:space="0" w:color="D9D9D9"/>
                  </w:divBdr>
                  <w:divsChild>
                    <w:div w:id="9696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8967">
          <w:marLeft w:val="0"/>
          <w:marRight w:val="0"/>
          <w:marTop w:val="0"/>
          <w:marBottom w:val="0"/>
          <w:divBdr>
            <w:top w:val="none" w:sz="0" w:space="0" w:color="auto"/>
            <w:left w:val="none" w:sz="0" w:space="0" w:color="auto"/>
            <w:bottom w:val="none" w:sz="0" w:space="0" w:color="auto"/>
            <w:right w:val="none" w:sz="0" w:space="0" w:color="auto"/>
          </w:divBdr>
          <w:divsChild>
            <w:div w:id="1803888117">
              <w:marLeft w:val="67"/>
              <w:marRight w:val="0"/>
              <w:marTop w:val="0"/>
              <w:marBottom w:val="0"/>
              <w:divBdr>
                <w:top w:val="none" w:sz="0" w:space="0" w:color="auto"/>
                <w:left w:val="none" w:sz="0" w:space="0" w:color="auto"/>
                <w:bottom w:val="none" w:sz="0" w:space="0" w:color="auto"/>
                <w:right w:val="none" w:sz="0" w:space="0" w:color="auto"/>
              </w:divBdr>
              <w:divsChild>
                <w:div w:id="1230118924">
                  <w:marLeft w:val="0"/>
                  <w:marRight w:val="0"/>
                  <w:marTop w:val="0"/>
                  <w:marBottom w:val="0"/>
                  <w:divBdr>
                    <w:top w:val="none" w:sz="0" w:space="0" w:color="auto"/>
                    <w:left w:val="none" w:sz="0" w:space="0" w:color="auto"/>
                    <w:bottom w:val="none" w:sz="0" w:space="0" w:color="auto"/>
                    <w:right w:val="none" w:sz="0" w:space="0" w:color="auto"/>
                  </w:divBdr>
                  <w:divsChild>
                    <w:div w:id="1402680759">
                      <w:marLeft w:val="0"/>
                      <w:marRight w:val="0"/>
                      <w:marTop w:val="0"/>
                      <w:marBottom w:val="134"/>
                      <w:divBdr>
                        <w:top w:val="single" w:sz="6" w:space="0" w:color="F5F5F5"/>
                        <w:left w:val="single" w:sz="6" w:space="0" w:color="F5F5F5"/>
                        <w:bottom w:val="single" w:sz="6" w:space="0" w:color="F5F5F5"/>
                        <w:right w:val="single" w:sz="6" w:space="0" w:color="F5F5F5"/>
                      </w:divBdr>
                      <w:divsChild>
                        <w:div w:id="1338775029">
                          <w:marLeft w:val="0"/>
                          <w:marRight w:val="0"/>
                          <w:marTop w:val="0"/>
                          <w:marBottom w:val="0"/>
                          <w:divBdr>
                            <w:top w:val="none" w:sz="0" w:space="0" w:color="auto"/>
                            <w:left w:val="none" w:sz="0" w:space="0" w:color="auto"/>
                            <w:bottom w:val="none" w:sz="0" w:space="0" w:color="auto"/>
                            <w:right w:val="none" w:sz="0" w:space="0" w:color="auto"/>
                          </w:divBdr>
                          <w:divsChild>
                            <w:div w:id="2180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B29EC-B397-4920-96AD-615381B8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10</Pages>
  <Words>3146</Words>
  <Characters>16990</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Herder</dc:creator>
  <cp:lastModifiedBy>Herder</cp:lastModifiedBy>
  <cp:revision>26</cp:revision>
  <dcterms:created xsi:type="dcterms:W3CDTF">2016-09-23T14:27:00Z</dcterms:created>
  <dcterms:modified xsi:type="dcterms:W3CDTF">2016-09-23T23:00:00Z</dcterms:modified>
</cp:coreProperties>
</file>